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5477A7">
        <w:trPr>
          <w:trHeight w:val="700"/>
        </w:trPr>
        <w:tc>
          <w:tcPr>
            <w:tcW w:w="8364" w:type="dxa"/>
            <w:vAlign w:val="center"/>
          </w:tcPr>
          <w:p w:rsidR="00742AC6" w:rsidRDefault="00742AC6" w:rsidP="005477A7">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5477A7">
        <w:tc>
          <w:tcPr>
            <w:tcW w:w="8364" w:type="dxa"/>
            <w:shd w:val="clear" w:color="auto" w:fill="auto"/>
          </w:tcPr>
          <w:p w:rsidR="00742AC6" w:rsidRPr="00CC1377" w:rsidRDefault="00742AC6" w:rsidP="005477A7">
            <w:pPr>
              <w:spacing w:line="160" w:lineRule="exact"/>
              <w:jc w:val="center"/>
              <w:rPr>
                <w:rFonts w:asciiTheme="minorHAnsi" w:eastAsia="Times New Roman" w:hAnsiTheme="minorHAnsi" w:cstheme="minorHAnsi"/>
                <w:b/>
                <w:color w:val="FFFFFF" w:themeColor="background1"/>
                <w:lang w:eastAsia="en-US"/>
              </w:rPr>
            </w:pPr>
          </w:p>
        </w:tc>
      </w:tr>
      <w:tr w:rsidR="00742AC6" w:rsidTr="005477A7">
        <w:trPr>
          <w:trHeight w:val="1334"/>
        </w:trPr>
        <w:tc>
          <w:tcPr>
            <w:tcW w:w="8364" w:type="dxa"/>
            <w:vAlign w:val="center"/>
          </w:tcPr>
          <w:p w:rsidR="00742AC6" w:rsidRPr="00582599" w:rsidRDefault="00742AC6" w:rsidP="005477A7">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5477A7">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5477A7">
        <w:tc>
          <w:tcPr>
            <w:tcW w:w="8364" w:type="dxa"/>
          </w:tcPr>
          <w:p w:rsidR="00742AC6" w:rsidRPr="00415C2C" w:rsidRDefault="00742AC6" w:rsidP="005477A7">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5477A7">
        <w:trPr>
          <w:trHeight w:val="1228"/>
        </w:trPr>
        <w:tc>
          <w:tcPr>
            <w:tcW w:w="8364" w:type="dxa"/>
            <w:vAlign w:val="center"/>
          </w:tcPr>
          <w:p w:rsidR="00742AC6" w:rsidRPr="00415C2C" w:rsidRDefault="00742AC6" w:rsidP="005477A7">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5477A7">
        <w:trPr>
          <w:trHeight w:val="2948"/>
        </w:trPr>
        <w:tc>
          <w:tcPr>
            <w:tcW w:w="8364" w:type="dxa"/>
            <w:vAlign w:val="center"/>
          </w:tcPr>
          <w:p w:rsidR="00742AC6" w:rsidRPr="00582599"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1700" cy="2157058"/>
                          </a:xfrm>
                          <a:prstGeom prst="rect">
                            <a:avLst/>
                          </a:prstGeom>
                        </pic:spPr>
                      </pic:pic>
                    </a:graphicData>
                  </a:graphic>
                </wp:inline>
              </w:drawing>
            </w:r>
            <w:r w:rsidR="003879D8" w:rsidRPr="003879D8">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5477A7">
        <w:tc>
          <w:tcPr>
            <w:tcW w:w="8364" w:type="dxa"/>
          </w:tcPr>
          <w:p w:rsidR="00742AC6" w:rsidRPr="00415C2C" w:rsidRDefault="00742AC6" w:rsidP="005477A7">
            <w:pPr>
              <w:tabs>
                <w:tab w:val="left" w:pos="284"/>
              </w:tabs>
              <w:spacing w:line="276" w:lineRule="auto"/>
              <w:jc w:val="center"/>
              <w:rPr>
                <w:rFonts w:asciiTheme="minorHAnsi" w:eastAsia="Times New Roman" w:hAnsiTheme="minorHAnsi" w:cstheme="minorHAnsi"/>
                <w:noProof/>
              </w:rPr>
            </w:pPr>
          </w:p>
        </w:tc>
      </w:tr>
      <w:tr w:rsidR="00742AC6" w:rsidTr="005477A7">
        <w:trPr>
          <w:trHeight w:val="655"/>
        </w:trPr>
        <w:tc>
          <w:tcPr>
            <w:tcW w:w="8364" w:type="dxa"/>
            <w:vAlign w:val="center"/>
          </w:tcPr>
          <w:p w:rsidR="00742AC6" w:rsidRPr="00582599" w:rsidRDefault="00742AC6" w:rsidP="005477A7">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5477A7">
        <w:tc>
          <w:tcPr>
            <w:tcW w:w="8364" w:type="dxa"/>
          </w:tcPr>
          <w:p w:rsidR="00742AC6" w:rsidRPr="00415C2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r>
      <w:tr w:rsidR="00742AC6" w:rsidTr="005477A7">
        <w:trPr>
          <w:trHeight w:val="748"/>
        </w:trPr>
        <w:tc>
          <w:tcPr>
            <w:tcW w:w="8364" w:type="dxa"/>
            <w:vAlign w:val="center"/>
          </w:tcPr>
          <w:p w:rsidR="00742AC6" w:rsidRPr="00415C2C" w:rsidRDefault="00742AC6" w:rsidP="005477A7">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5477A7">
        <w:tc>
          <w:tcPr>
            <w:tcW w:w="8364" w:type="dxa"/>
            <w:shd w:val="clear" w:color="auto" w:fill="auto"/>
          </w:tcPr>
          <w:p w:rsidR="00742AC6" w:rsidRPr="00415C2C" w:rsidRDefault="00742AC6" w:rsidP="005477A7">
            <w:pPr>
              <w:spacing w:line="160" w:lineRule="exact"/>
              <w:jc w:val="center"/>
              <w:rPr>
                <w:rFonts w:asciiTheme="minorHAnsi" w:eastAsia="Times New Roman" w:hAnsiTheme="minorHAnsi" w:cstheme="minorHAnsi"/>
                <w:b/>
                <w:lang w:eastAsia="en-US"/>
              </w:rPr>
            </w:pPr>
          </w:p>
        </w:tc>
      </w:tr>
      <w:tr w:rsidR="00742AC6" w:rsidTr="005477A7">
        <w:trPr>
          <w:trHeight w:val="1247"/>
        </w:trPr>
        <w:tc>
          <w:tcPr>
            <w:tcW w:w="8364" w:type="dxa"/>
            <w:vAlign w:val="center"/>
          </w:tcPr>
          <w:p w:rsidR="00742AC6" w:rsidRPr="00582599" w:rsidRDefault="00742AC6" w:rsidP="005477A7">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5477A7">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5477A7">
        <w:trPr>
          <w:trHeight w:val="426"/>
        </w:trPr>
        <w:tc>
          <w:tcPr>
            <w:tcW w:w="567" w:type="dxa"/>
            <w:tcBorders>
              <w:bottom w:val="nil"/>
              <w:right w:val="nil"/>
            </w:tcBorders>
          </w:tcPr>
          <w:p w:rsidR="00742AC6" w:rsidRPr="00BD1681"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5477A7">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477A7">
        <w:trPr>
          <w:trHeight w:val="142"/>
        </w:trPr>
        <w:tc>
          <w:tcPr>
            <w:tcW w:w="567" w:type="dxa"/>
            <w:tcBorders>
              <w:bottom w:val="nil"/>
              <w:right w:val="nil"/>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5477A7">
        <w:tc>
          <w:tcPr>
            <w:tcW w:w="567" w:type="dxa"/>
            <w:tcBorders>
              <w:right w:val="nil"/>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5477A7">
        <w:trPr>
          <w:trHeight w:val="80"/>
        </w:trPr>
        <w:tc>
          <w:tcPr>
            <w:tcW w:w="567" w:type="dxa"/>
            <w:tcBorders>
              <w:bottom w:val="nil"/>
              <w:right w:val="nil"/>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477A7">
        <w:trPr>
          <w:trHeight w:val="1565"/>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5477A7">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5477A7">
        <w:trPr>
          <w:trHeight w:val="80"/>
        </w:trPr>
        <w:tc>
          <w:tcPr>
            <w:tcW w:w="567" w:type="dxa"/>
            <w:tcBorders>
              <w:right w:val="thinThickSmallGap" w:sz="24" w:space="0" w:color="FF0000"/>
            </w:tcBorders>
            <w:shd w:val="clear" w:color="auto" w:fill="auto"/>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5477A7">
        <w:trPr>
          <w:trHeight w:val="1210"/>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5477A7">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5477A7">
        <w:trPr>
          <w:trHeight w:val="2948"/>
        </w:trPr>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5477A7">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5477A7">
        <w:tc>
          <w:tcPr>
            <w:tcW w:w="567" w:type="dxa"/>
            <w:tcBorders>
              <w:righ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5477A7">
            <w:pPr>
              <w:tabs>
                <w:tab w:val="left" w:pos="284"/>
              </w:tabs>
              <w:spacing w:line="276" w:lineRule="auto"/>
              <w:jc w:val="center"/>
              <w:rPr>
                <w:rFonts w:asciiTheme="minorHAnsi" w:eastAsia="Times New Roman" w:hAnsiTheme="minorHAnsi" w:cstheme="minorHAnsi"/>
                <w:noProof/>
              </w:rPr>
            </w:pPr>
          </w:p>
        </w:tc>
      </w:tr>
      <w:tr w:rsidR="00742AC6" w:rsidRPr="00A063FC" w:rsidTr="005477A7">
        <w:trPr>
          <w:trHeight w:val="1360"/>
        </w:trPr>
        <w:tc>
          <w:tcPr>
            <w:tcW w:w="567" w:type="dxa"/>
            <w:tcBorders>
              <w:righ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3879D8"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iep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edu</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psifiako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apothetirio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3879D8"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5477A7">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5477A7">
        <w:tc>
          <w:tcPr>
            <w:tcW w:w="567" w:type="dxa"/>
            <w:tcBorders>
              <w:righ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5477A7">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5477A7">
        <w:trPr>
          <w:trHeight w:val="748"/>
        </w:trPr>
        <w:tc>
          <w:tcPr>
            <w:tcW w:w="567" w:type="dxa"/>
            <w:tcBorders>
              <w:right w:val="thinThickSmallGap" w:sz="24" w:space="0" w:color="FF0000"/>
            </w:tcBorders>
          </w:tcPr>
          <w:p w:rsidR="00742AC6" w:rsidRPr="00A063FC" w:rsidRDefault="00742AC6" w:rsidP="005477A7">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5477A7">
            <w:pPr>
              <w:spacing w:line="200" w:lineRule="exact"/>
              <w:jc w:val="center"/>
              <w:rPr>
                <w:rFonts w:asciiTheme="minorHAnsi" w:eastAsia="Times New Roman" w:hAnsiTheme="minorHAnsi" w:cstheme="minorHAnsi"/>
                <w:b/>
                <w:color w:val="244061"/>
                <w:lang w:eastAsia="en-US"/>
              </w:rPr>
            </w:pPr>
          </w:p>
        </w:tc>
      </w:tr>
      <w:tr w:rsidR="00742AC6" w:rsidRPr="00A063FC" w:rsidTr="005477A7">
        <w:tc>
          <w:tcPr>
            <w:tcW w:w="567" w:type="dxa"/>
            <w:tcBorders>
              <w:right w:val="thinThickSmallGap" w:sz="24" w:space="0" w:color="FF0000"/>
            </w:tcBorders>
          </w:tcPr>
          <w:p w:rsidR="00742AC6" w:rsidRPr="00A063FC" w:rsidRDefault="00742AC6" w:rsidP="005477A7">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5477A7">
            <w:pPr>
              <w:spacing w:line="160" w:lineRule="exact"/>
              <w:jc w:val="center"/>
              <w:rPr>
                <w:rFonts w:asciiTheme="minorHAnsi" w:eastAsia="Times New Roman" w:hAnsiTheme="minorHAnsi" w:cstheme="minorHAnsi"/>
                <w:b/>
                <w:lang w:eastAsia="en-US"/>
              </w:rPr>
            </w:pPr>
          </w:p>
        </w:tc>
      </w:tr>
      <w:tr w:rsidR="00742AC6" w:rsidRPr="00A063FC" w:rsidTr="005477A7">
        <w:trPr>
          <w:trHeight w:val="1004"/>
        </w:trPr>
        <w:tc>
          <w:tcPr>
            <w:tcW w:w="567" w:type="dxa"/>
            <w:tcBorders>
              <w:bottom w:val="nil"/>
              <w:right w:val="thinThickSmallGap" w:sz="24" w:space="0" w:color="FF0000"/>
            </w:tcBorders>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5477A7">
        <w:trPr>
          <w:trHeight w:val="617"/>
        </w:trPr>
        <w:tc>
          <w:tcPr>
            <w:tcW w:w="567" w:type="dxa"/>
            <w:tcBorders>
              <w:right w:val="nil"/>
            </w:tcBorders>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5477A7">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5477A7">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132A01" w:rsidRDefault="00132A01"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28"/>
                <w:szCs w:val="28"/>
              </w:rPr>
            </w:pPr>
            <w:r>
              <w:rPr>
                <w:rFonts w:ascii="Myriad Pro" w:eastAsia="Times New Roman" w:hAnsi="Myriad Pro"/>
                <w:color w:val="002060"/>
                <w:sz w:val="28"/>
                <w:szCs w:val="28"/>
              </w:rPr>
              <w:t>2/Θ ΜΕΙΟΝΟΤΙΚΟ ΔΗΜΟΤΙΚΟ ΣΧΟΛΕΙΟ ΚΟΤΥΛΗΣ</w:t>
            </w:r>
          </w:p>
          <w:p w:rsidR="000143C3" w:rsidRPr="000143C3" w:rsidRDefault="000143C3" w:rsidP="005477A7">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Default="000143C3" w:rsidP="00132A01">
            <w:pP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9B6C56">
              <w:rPr>
                <w:rFonts w:eastAsia="Times New Roman"/>
                <w:b/>
                <w:color w:val="002060"/>
                <w:sz w:val="24"/>
                <w:szCs w:val="24"/>
              </w:rPr>
              <w:t>2022</w:t>
            </w:r>
            <w:r w:rsidR="00132A01">
              <w:rPr>
                <w:rFonts w:eastAsia="Times New Roman"/>
                <w:b/>
                <w:color w:val="002060"/>
                <w:sz w:val="24"/>
                <w:szCs w:val="24"/>
              </w:rPr>
              <w:t>-202</w:t>
            </w:r>
            <w:r w:rsidR="009B6C56">
              <w:rPr>
                <w:rFonts w:eastAsia="Times New Roman"/>
                <w:b/>
                <w:color w:val="002060"/>
                <w:sz w:val="24"/>
                <w:szCs w:val="24"/>
              </w:rPr>
              <w:t>3</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132A01" w:rsidRDefault="00132A01" w:rsidP="005477A7">
            <w:pPr>
              <w:rPr>
                <w:rFonts w:eastAsia="Times New Roman"/>
                <w:color w:val="000000"/>
              </w:rPr>
            </w:pPr>
            <w:r>
              <w:rPr>
                <w:b/>
                <w:color w:val="000000"/>
              </w:rPr>
              <w:t xml:space="preserve">2/θ Μειονοτικό </w:t>
            </w:r>
            <w:r w:rsidR="000143C3">
              <w:rPr>
                <w:b/>
                <w:color w:val="000000"/>
              </w:rPr>
              <w:t xml:space="preserve">Δημοτικό </w:t>
            </w:r>
            <w:r>
              <w:rPr>
                <w:b/>
                <w:color w:val="000000"/>
              </w:rPr>
              <w:t>Σχολείο Κοτύλης</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Default="00132A01" w:rsidP="005477A7">
            <w:pPr>
              <w:rPr>
                <w:rFonts w:eastAsia="Times New Roman"/>
                <w:color w:val="000000"/>
              </w:rPr>
            </w:pPr>
            <w:r>
              <w:rPr>
                <w:rFonts w:eastAsia="Times New Roman"/>
                <w:color w:val="000000"/>
              </w:rPr>
              <w:t>2</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Default="009B6C56" w:rsidP="005477A7">
            <w:pPr>
              <w:rPr>
                <w:rFonts w:eastAsia="Times New Roman"/>
                <w:color w:val="000000"/>
              </w:rPr>
            </w:pPr>
            <w:r>
              <w:rPr>
                <w:rFonts w:eastAsia="Times New Roman"/>
                <w:color w:val="000000"/>
              </w:rPr>
              <w:t>19</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Default="00132A01" w:rsidP="005477A7">
            <w:pPr>
              <w:rPr>
                <w:rFonts w:eastAsia="Times New Roman"/>
                <w:color w:val="000000"/>
              </w:rPr>
            </w:pPr>
            <w:r>
              <w:rPr>
                <w:rFonts w:eastAsia="Times New Roman"/>
                <w:color w:val="000000"/>
              </w:rPr>
              <w:t>2</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Default="00132A01" w:rsidP="005477A7">
            <w:pPr>
              <w:rPr>
                <w:rFonts w:eastAsia="Times New Roman"/>
                <w:color w:val="000000"/>
              </w:rPr>
            </w:pPr>
            <w:r>
              <w:rPr>
                <w:rFonts w:eastAsia="Times New Roman"/>
                <w:color w:val="000000"/>
              </w:rPr>
              <w:t>2</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3C0DA1" w:rsidRPr="00835F51" w:rsidTr="00D403D4">
        <w:tc>
          <w:tcPr>
            <w:tcW w:w="2270" w:type="dxa"/>
          </w:tcPr>
          <w:p w:rsidR="003C0DA1" w:rsidRPr="00835F51" w:rsidRDefault="003C0DA1"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3C0DA1" w:rsidRPr="00835F51" w:rsidRDefault="003C0DA1" w:rsidP="005477A7">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3C0DA1" w:rsidRPr="00835F51" w:rsidRDefault="00AA15CB"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3C0DA1" w:rsidRPr="00835F51" w:rsidRDefault="00AA15CB" w:rsidP="005477A7">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3C0DA1" w:rsidRPr="00835F51" w:rsidTr="00CE4A10">
        <w:trPr>
          <w:trHeight w:val="910"/>
        </w:trPr>
        <w:tc>
          <w:tcPr>
            <w:tcW w:w="2270" w:type="dxa"/>
          </w:tcPr>
          <w:p w:rsidR="003C0DA1" w:rsidRPr="00835F51" w:rsidRDefault="003C0DA1"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3C0DA1" w:rsidRPr="00835F51" w:rsidRDefault="003C0DA1"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3"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3C0DA1" w:rsidRPr="00835F51" w:rsidRDefault="003C0DA1"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5"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tc>
        <w:tc>
          <w:tcPr>
            <w:tcW w:w="2515" w:type="dxa"/>
          </w:tcPr>
          <w:p w:rsidR="003C0DA1" w:rsidRPr="00835F51" w:rsidRDefault="003C0DA1" w:rsidP="003C0DA1">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a:ln/>
                        </pic:spPr>
                      </pic:pic>
                    </a:graphicData>
                  </a:graphic>
                </wp:inline>
              </w:drawing>
            </w:r>
          </w:p>
        </w:tc>
      </w:tr>
      <w:tr w:rsidR="003C0DA1" w:rsidRPr="00D403D4" w:rsidTr="00D403D4">
        <w:trPr>
          <w:trHeight w:val="287"/>
        </w:trPr>
        <w:tc>
          <w:tcPr>
            <w:tcW w:w="2270" w:type="dxa"/>
          </w:tcPr>
          <w:p w:rsidR="003C0DA1" w:rsidRPr="00D403D4" w:rsidRDefault="003C0DA1" w:rsidP="005477A7">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rsidR="003C0DA1" w:rsidRPr="00D403D4" w:rsidRDefault="003C0DA1" w:rsidP="005477A7">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3C0DA1" w:rsidRPr="00D403D4" w:rsidRDefault="003C0DA1" w:rsidP="005477A7">
            <w:pPr>
              <w:tabs>
                <w:tab w:val="left" w:pos="270"/>
              </w:tabs>
              <w:spacing w:before="40" w:after="40"/>
              <w:jc w:val="center"/>
              <w:rPr>
                <w:rFonts w:asciiTheme="minorHAnsi" w:eastAsia="Times New Roman" w:hAnsiTheme="minorHAnsi" w:cstheme="minorHAnsi"/>
                <w:bCs/>
                <w:color w:val="000000"/>
              </w:rPr>
            </w:pPr>
          </w:p>
        </w:tc>
        <w:tc>
          <w:tcPr>
            <w:tcW w:w="2515" w:type="dxa"/>
          </w:tcPr>
          <w:p w:rsidR="003C0DA1" w:rsidRPr="00D403D4" w:rsidRDefault="003C0DA1" w:rsidP="005477A7">
            <w:pPr>
              <w:tabs>
                <w:tab w:val="left" w:pos="270"/>
                <w:tab w:val="left" w:pos="391"/>
              </w:tabs>
              <w:spacing w:before="40" w:after="40"/>
              <w:jc w:val="center"/>
              <w:rPr>
                <w:rFonts w:asciiTheme="minorHAnsi" w:eastAsia="Times New Roman" w:hAnsiTheme="minorHAnsi" w:cstheme="minorHAnsi"/>
                <w:bCs/>
                <w:color w:val="000000"/>
              </w:rPr>
            </w:pPr>
          </w:p>
        </w:tc>
      </w:tr>
      <w:tr w:rsidR="003C0DA1" w:rsidRPr="00D403D4" w:rsidTr="00D403D4">
        <w:trPr>
          <w:trHeight w:val="596"/>
        </w:trPr>
        <w:tc>
          <w:tcPr>
            <w:tcW w:w="2270" w:type="dxa"/>
          </w:tcPr>
          <w:p w:rsidR="003C0DA1" w:rsidRPr="00D403D4" w:rsidRDefault="003C0DA1" w:rsidP="005477A7">
            <w:pPr>
              <w:tabs>
                <w:tab w:val="left" w:pos="270"/>
              </w:tabs>
              <w:spacing w:before="40" w:after="40"/>
              <w:jc w:val="center"/>
              <w:rPr>
                <w:rFonts w:asciiTheme="minorHAnsi" w:hAnsiTheme="minorHAnsi"/>
                <w:bCs/>
                <w:iCs/>
                <w:sz w:val="20"/>
                <w:szCs w:val="20"/>
              </w:rPr>
            </w:pPr>
          </w:p>
        </w:tc>
        <w:tc>
          <w:tcPr>
            <w:tcW w:w="2130" w:type="dxa"/>
          </w:tcPr>
          <w:p w:rsidR="003C0DA1" w:rsidRPr="00D403D4" w:rsidRDefault="003C0DA1" w:rsidP="005477A7">
            <w:pPr>
              <w:tabs>
                <w:tab w:val="left" w:pos="324"/>
              </w:tabs>
              <w:spacing w:before="40" w:after="40"/>
              <w:jc w:val="center"/>
              <w:rPr>
                <w:rFonts w:asciiTheme="minorHAnsi" w:hAnsiTheme="minorHAnsi"/>
                <w:bCs/>
                <w:iCs/>
                <w:sz w:val="20"/>
                <w:szCs w:val="20"/>
              </w:rPr>
            </w:pPr>
          </w:p>
        </w:tc>
        <w:tc>
          <w:tcPr>
            <w:tcW w:w="2168" w:type="dxa"/>
          </w:tcPr>
          <w:p w:rsidR="003C0DA1" w:rsidRPr="00D403D4" w:rsidRDefault="00AA15CB" w:rsidP="00AA15CB">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3</w:t>
            </w:r>
            <w:r w:rsidR="003C0DA1" w:rsidRPr="00D403D4">
              <w:rPr>
                <w:rFonts w:asciiTheme="minorHAnsi" w:hAnsiTheme="minorHAnsi"/>
                <w:bCs/>
                <w:i/>
                <w:sz w:val="20"/>
                <w:szCs w:val="20"/>
              </w:rPr>
              <w:t>.</w:t>
            </w:r>
            <w:r>
              <w:rPr>
                <w:rFonts w:asciiTheme="minorHAnsi" w:hAnsiTheme="minorHAnsi"/>
                <w:bCs/>
                <w:i/>
                <w:sz w:val="20"/>
                <w:szCs w:val="20"/>
              </w:rPr>
              <w:t>Συμπερίληψη:Αλληλοσεβασμός, διαφορετικότητα</w:t>
            </w:r>
          </w:p>
        </w:tc>
        <w:tc>
          <w:tcPr>
            <w:tcW w:w="2515" w:type="dxa"/>
          </w:tcPr>
          <w:p w:rsidR="003C0DA1" w:rsidRPr="00D403D4" w:rsidRDefault="003C0DA1" w:rsidP="003A7278">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 xml:space="preserve">2. </w:t>
            </w:r>
            <w:r w:rsidR="003A7278">
              <w:rPr>
                <w:rFonts w:asciiTheme="minorHAnsi" w:hAnsiTheme="minorHAnsi"/>
                <w:bCs/>
                <w:i/>
                <w:sz w:val="20"/>
                <w:szCs w:val="20"/>
              </w:rPr>
              <w:t>Αγωγή σταδιοδρομίας –Γνωριμία με τα επαγγέλματα</w:t>
            </w:r>
          </w:p>
        </w:tc>
      </w:tr>
      <w:tr w:rsidR="003C0DA1" w:rsidRPr="00D403D4" w:rsidTr="00D403D4">
        <w:trPr>
          <w:trHeight w:val="622"/>
        </w:trPr>
        <w:tc>
          <w:tcPr>
            <w:tcW w:w="2270" w:type="dxa"/>
          </w:tcPr>
          <w:p w:rsidR="003C0DA1" w:rsidRPr="00D403D4" w:rsidRDefault="003C0DA1" w:rsidP="005477A7">
            <w:pPr>
              <w:spacing w:after="120"/>
              <w:ind w:left="34"/>
              <w:jc w:val="center"/>
              <w:rPr>
                <w:rFonts w:asciiTheme="minorHAnsi" w:hAnsiTheme="minorHAnsi"/>
                <w:bCs/>
                <w:iCs/>
                <w:sz w:val="20"/>
                <w:szCs w:val="20"/>
              </w:rPr>
            </w:pPr>
          </w:p>
        </w:tc>
        <w:tc>
          <w:tcPr>
            <w:tcW w:w="2130" w:type="dxa"/>
          </w:tcPr>
          <w:p w:rsidR="003C0DA1" w:rsidRPr="00D403D4" w:rsidRDefault="003C0DA1" w:rsidP="005477A7">
            <w:pPr>
              <w:tabs>
                <w:tab w:val="left" w:pos="324"/>
              </w:tabs>
              <w:spacing w:after="120"/>
              <w:ind w:left="34"/>
              <w:jc w:val="center"/>
              <w:rPr>
                <w:rFonts w:asciiTheme="minorHAnsi" w:hAnsiTheme="minorHAnsi"/>
                <w:bCs/>
                <w:iCs/>
                <w:sz w:val="20"/>
                <w:szCs w:val="20"/>
              </w:rPr>
            </w:pPr>
          </w:p>
        </w:tc>
        <w:tc>
          <w:tcPr>
            <w:tcW w:w="2168" w:type="dxa"/>
          </w:tcPr>
          <w:p w:rsidR="003C0DA1" w:rsidRPr="00D403D4" w:rsidRDefault="003C0DA1" w:rsidP="005477A7">
            <w:pPr>
              <w:tabs>
                <w:tab w:val="left" w:pos="270"/>
              </w:tabs>
              <w:spacing w:before="40" w:after="40"/>
              <w:jc w:val="center"/>
              <w:rPr>
                <w:rFonts w:asciiTheme="minorHAnsi" w:hAnsiTheme="minorHAnsi"/>
                <w:bCs/>
                <w:iCs/>
                <w:sz w:val="20"/>
                <w:szCs w:val="20"/>
              </w:rPr>
            </w:pPr>
          </w:p>
        </w:tc>
        <w:tc>
          <w:tcPr>
            <w:tcW w:w="2515" w:type="dxa"/>
          </w:tcPr>
          <w:p w:rsidR="003C0DA1" w:rsidRPr="00D403D4" w:rsidRDefault="003C0DA1" w:rsidP="005477A7">
            <w:pPr>
              <w:tabs>
                <w:tab w:val="left" w:pos="391"/>
              </w:tabs>
              <w:spacing w:after="120"/>
              <w:ind w:left="34"/>
              <w:jc w:val="center"/>
              <w:rPr>
                <w:rFonts w:asciiTheme="minorHAnsi" w:hAnsiTheme="minorHAnsi"/>
                <w:bCs/>
                <w:iCs/>
                <w:sz w:val="20"/>
                <w:szCs w:val="20"/>
              </w:rPr>
            </w:pPr>
          </w:p>
        </w:tc>
      </w:tr>
      <w:tr w:rsidR="003C0DA1" w:rsidRPr="00835F51" w:rsidTr="00CE4A10">
        <w:trPr>
          <w:trHeight w:val="2209"/>
        </w:trPr>
        <w:tc>
          <w:tcPr>
            <w:tcW w:w="2270" w:type="dxa"/>
          </w:tcPr>
          <w:p w:rsidR="003C0DA1" w:rsidRPr="00D257FE" w:rsidRDefault="003C0DA1" w:rsidP="001929A9">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3C0DA1" w:rsidRPr="001929A9" w:rsidRDefault="003C0DA1" w:rsidP="00AA15CB">
            <w:pPr>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r w:rsidR="00AA15CB">
              <w:rPr>
                <w:rFonts w:asciiTheme="minorHAnsi" w:hAnsiTheme="minorHAnsi"/>
                <w:bCs/>
                <w:iCs/>
                <w:color w:val="4472C4" w:themeColor="accent1"/>
                <w:sz w:val="20"/>
                <w:szCs w:val="20"/>
              </w:rPr>
              <w:t>Τα δοντάκια μου βουρτσίζω και χαμόγελα χαρίζω.</w:t>
            </w:r>
          </w:p>
        </w:tc>
        <w:tc>
          <w:tcPr>
            <w:tcW w:w="2130" w:type="dxa"/>
          </w:tcPr>
          <w:p w:rsidR="003C0DA1" w:rsidRPr="00D257FE" w:rsidRDefault="003C0DA1" w:rsidP="003C0DA1">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3C0DA1" w:rsidRPr="001929A9" w:rsidRDefault="003C0DA1" w:rsidP="004C7A6B">
            <w:pPr>
              <w:tabs>
                <w:tab w:val="left" w:pos="324"/>
              </w:tabs>
              <w:spacing w:after="120"/>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r w:rsidR="00AA15CB">
              <w:rPr>
                <w:rFonts w:asciiTheme="minorHAnsi" w:hAnsiTheme="minorHAnsi"/>
                <w:bCs/>
                <w:iCs/>
                <w:color w:val="4472C4" w:themeColor="accent1"/>
                <w:sz w:val="20"/>
                <w:szCs w:val="20"/>
              </w:rPr>
              <w:t xml:space="preserve">Το </w:t>
            </w:r>
            <w:r w:rsidR="004C7A6B">
              <w:rPr>
                <w:rFonts w:asciiTheme="minorHAnsi" w:hAnsiTheme="minorHAnsi"/>
                <w:bCs/>
                <w:iCs/>
                <w:color w:val="4472C4" w:themeColor="accent1"/>
                <w:sz w:val="20"/>
                <w:szCs w:val="20"/>
              </w:rPr>
              <w:t>νερό με μέτρο.</w:t>
            </w:r>
            <w:r w:rsidR="00AA15CB">
              <w:rPr>
                <w:rFonts w:asciiTheme="minorHAnsi" w:hAnsiTheme="minorHAnsi"/>
                <w:bCs/>
                <w:iCs/>
                <w:color w:val="4472C4" w:themeColor="accent1"/>
                <w:sz w:val="20"/>
                <w:szCs w:val="20"/>
              </w:rPr>
              <w:t>.</w:t>
            </w:r>
          </w:p>
        </w:tc>
        <w:tc>
          <w:tcPr>
            <w:tcW w:w="2168" w:type="dxa"/>
          </w:tcPr>
          <w:p w:rsidR="003C0DA1" w:rsidRPr="00D257FE" w:rsidRDefault="003C0DA1" w:rsidP="005477A7">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6F3BFB" w:rsidRDefault="003C0DA1" w:rsidP="005477A7">
            <w:pPr>
              <w:tabs>
                <w:tab w:val="left" w:pos="391"/>
              </w:tabs>
              <w:spacing w:after="120"/>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p>
          <w:p w:rsidR="003A7278" w:rsidRDefault="003A7278" w:rsidP="005477A7">
            <w:pPr>
              <w:tabs>
                <w:tab w:val="left" w:pos="391"/>
              </w:tabs>
              <w:spacing w:after="120"/>
              <w:ind w:left="34"/>
              <w:jc w:val="both"/>
              <w:rPr>
                <w:rFonts w:asciiTheme="minorHAnsi" w:hAnsiTheme="minorHAnsi"/>
                <w:bCs/>
                <w:iCs/>
                <w:color w:val="4472C4" w:themeColor="accent1"/>
                <w:sz w:val="20"/>
                <w:szCs w:val="20"/>
              </w:rPr>
            </w:pPr>
            <w:r>
              <w:rPr>
                <w:rFonts w:asciiTheme="minorHAnsi" w:hAnsiTheme="minorHAnsi"/>
                <w:bCs/>
                <w:iCs/>
                <w:color w:val="4472C4" w:themeColor="accent1"/>
                <w:sz w:val="20"/>
                <w:szCs w:val="20"/>
              </w:rPr>
              <w:t xml:space="preserve">Αλληλοσεβασμός , μια λέξη κλειδί </w:t>
            </w:r>
          </w:p>
          <w:p w:rsidR="003C0DA1" w:rsidRPr="00D257FE" w:rsidRDefault="003A7278" w:rsidP="005477A7">
            <w:pPr>
              <w:tabs>
                <w:tab w:val="left" w:pos="391"/>
              </w:tabs>
              <w:spacing w:after="120"/>
              <w:ind w:left="34"/>
              <w:jc w:val="both"/>
              <w:rPr>
                <w:rFonts w:asciiTheme="minorHAnsi" w:hAnsiTheme="minorHAnsi"/>
                <w:bCs/>
                <w:iCs/>
                <w:color w:val="4472C4" w:themeColor="accent1"/>
                <w:sz w:val="20"/>
                <w:szCs w:val="20"/>
              </w:rPr>
            </w:pPr>
            <w:r>
              <w:rPr>
                <w:rFonts w:asciiTheme="minorHAnsi" w:hAnsiTheme="minorHAnsi"/>
                <w:bCs/>
                <w:iCs/>
                <w:color w:val="4472C4" w:themeColor="accent1"/>
                <w:sz w:val="20"/>
                <w:szCs w:val="20"/>
              </w:rPr>
              <w:t>για καλύτερη ζωή.</w:t>
            </w:r>
          </w:p>
          <w:p w:rsidR="003C0DA1" w:rsidRPr="001929A9" w:rsidRDefault="003C0DA1" w:rsidP="005477A7">
            <w:pPr>
              <w:tabs>
                <w:tab w:val="left" w:pos="391"/>
              </w:tabs>
              <w:spacing w:after="120"/>
              <w:ind w:left="34"/>
              <w:jc w:val="both"/>
              <w:rPr>
                <w:rFonts w:asciiTheme="minorHAnsi" w:hAnsiTheme="minorHAnsi"/>
                <w:bCs/>
                <w:iCs/>
                <w:color w:val="FF0000"/>
                <w:sz w:val="20"/>
                <w:szCs w:val="20"/>
              </w:rPr>
            </w:pPr>
          </w:p>
        </w:tc>
        <w:tc>
          <w:tcPr>
            <w:tcW w:w="2515" w:type="dxa"/>
          </w:tcPr>
          <w:p w:rsidR="003C0DA1" w:rsidRPr="00D257FE" w:rsidRDefault="003C0DA1" w:rsidP="003C0DA1">
            <w:pPr>
              <w:ind w:left="34"/>
              <w:jc w:val="both"/>
              <w:rPr>
                <w:rFonts w:asciiTheme="minorHAnsi" w:hAnsiTheme="minorHAnsi"/>
                <w:bCs/>
                <w:iCs/>
                <w:sz w:val="20"/>
                <w:szCs w:val="20"/>
              </w:rPr>
            </w:pPr>
            <w:r w:rsidRPr="00D257FE">
              <w:rPr>
                <w:rFonts w:asciiTheme="minorHAnsi" w:hAnsiTheme="minorHAnsi"/>
                <w:bCs/>
                <w:iCs/>
                <w:sz w:val="20"/>
                <w:szCs w:val="20"/>
              </w:rPr>
              <w:t>Α΄-Β΄-Γ΄-Δ΄-Ε΄-ΣΤ΄</w:t>
            </w:r>
          </w:p>
          <w:p w:rsidR="003C0DA1" w:rsidRDefault="003C0DA1" w:rsidP="003C0DA1">
            <w:pPr>
              <w:tabs>
                <w:tab w:val="left" w:pos="391"/>
              </w:tabs>
              <w:spacing w:after="120"/>
              <w:ind w:left="34"/>
              <w:jc w:val="both"/>
              <w:rPr>
                <w:rFonts w:asciiTheme="minorHAnsi" w:hAnsiTheme="minorHAnsi"/>
                <w:bCs/>
                <w:iCs/>
                <w:color w:val="FF0000"/>
                <w:sz w:val="20"/>
                <w:szCs w:val="20"/>
              </w:rPr>
            </w:pPr>
            <w:r>
              <w:rPr>
                <w:rFonts w:asciiTheme="minorHAnsi" w:hAnsiTheme="minorHAnsi"/>
                <w:bCs/>
                <w:iCs/>
                <w:color w:val="FF0000"/>
                <w:sz w:val="20"/>
                <w:szCs w:val="20"/>
              </w:rPr>
              <w:t xml:space="preserve">Τίτλος Σχεδίου : </w:t>
            </w:r>
            <w:r w:rsidR="003A7278">
              <w:rPr>
                <w:rFonts w:asciiTheme="minorHAnsi" w:hAnsiTheme="minorHAnsi"/>
                <w:bCs/>
                <w:iCs/>
                <w:color w:val="4472C4" w:themeColor="accent1"/>
                <w:sz w:val="20"/>
                <w:szCs w:val="20"/>
              </w:rPr>
              <w:t>Επαγγέλματα για όλους.</w:t>
            </w:r>
          </w:p>
          <w:p w:rsidR="003C0DA1" w:rsidRPr="001929A9" w:rsidRDefault="003C0DA1" w:rsidP="001929A9">
            <w:pPr>
              <w:tabs>
                <w:tab w:val="left" w:pos="391"/>
              </w:tabs>
              <w:spacing w:after="120"/>
              <w:ind w:left="34"/>
              <w:jc w:val="both"/>
              <w:rPr>
                <w:rFonts w:asciiTheme="minorHAnsi" w:hAnsiTheme="minorHAnsi"/>
                <w:bCs/>
                <w:iCs/>
                <w:color w:val="FF0000"/>
                <w:sz w:val="20"/>
                <w:szCs w:val="20"/>
              </w:rPr>
            </w:pPr>
          </w:p>
        </w:tc>
      </w:tr>
    </w:tbl>
    <w:p w:rsidR="004F0EB4" w:rsidRDefault="004F0EB4">
      <w:pPr>
        <w:rPr>
          <w:b/>
        </w:rPr>
      </w:pPr>
      <w:r>
        <w:rPr>
          <w:b/>
        </w:rPr>
        <w:br w:type="page"/>
      </w:r>
    </w:p>
    <w:tbl>
      <w:tblPr>
        <w:tblStyle w:val="ab"/>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6662"/>
      </w:tblGrid>
      <w:tr w:rsidR="004E61FD" w:rsidTr="00BC5617">
        <w:trPr>
          <w:trHeight w:val="1114"/>
        </w:trPr>
        <w:tc>
          <w:tcPr>
            <w:tcW w:w="2405" w:type="dxa"/>
            <w:vAlign w:val="center"/>
          </w:tcPr>
          <w:p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rsidR="004E61FD" w:rsidRPr="00987EBA" w:rsidRDefault="00987EBA" w:rsidP="00883179">
            <w:pPr>
              <w:ind w:left="142"/>
              <w:rPr>
                <w:rFonts w:asciiTheme="minorHAnsi" w:hAnsiTheme="minorHAnsi" w:cstheme="minorHAnsi"/>
                <w:szCs w:val="24"/>
              </w:rPr>
            </w:pPr>
            <w:r w:rsidRPr="00987EBA">
              <w:rPr>
                <w:rFonts w:asciiTheme="minorHAnsi" w:hAnsiTheme="minorHAnsi" w:cstheme="minorHAnsi"/>
                <w:szCs w:val="24"/>
              </w:rPr>
              <w:t>Όραμα του σχολείου μας ν</w:t>
            </w:r>
            <w:r w:rsidR="003C0DA1" w:rsidRPr="00987EBA">
              <w:rPr>
                <w:rFonts w:asciiTheme="minorHAnsi" w:hAnsiTheme="minorHAnsi" w:cstheme="minorHAnsi"/>
                <w:szCs w:val="24"/>
              </w:rPr>
              <w:t>α αποκτήσουν οι μαθητές μας τις απαραίτητες δεξιότητες που θα τους βοηθήσουν σε ένα καλύτερο μέλλον.</w:t>
            </w:r>
            <w:r w:rsidR="008A1A0D" w:rsidRPr="00987EBA">
              <w:rPr>
                <w:rFonts w:asciiTheme="minorHAnsi" w:hAnsiTheme="minorHAnsi" w:cstheme="minorHAnsi"/>
                <w:szCs w:val="24"/>
              </w:rPr>
              <w:t xml:space="preserve"> Να αναδείξουμε την απόλαυση της μάθησης με την ενεργή συμμετοχή των μαθητών, την καλλιέργεια κριτικής και δημιουργικής σκέψης. Όραμά μας να βοηθήσουμε τους μαθητές να ανακαλύψουν τα ενδιαφέροντα, τα ταλέντα και τις κλίσεις τους, μέσα σε ένα περιβάλλον αποδοχής και αγάπης.</w:t>
            </w:r>
          </w:p>
          <w:p w:rsidR="00987EBA" w:rsidRPr="00987EBA" w:rsidRDefault="00CF0F7A" w:rsidP="00987EBA">
            <w:pPr>
              <w:rPr>
                <w:rFonts w:asciiTheme="minorHAnsi" w:hAnsiTheme="minorHAnsi" w:cstheme="minorHAnsi"/>
                <w:szCs w:val="24"/>
              </w:rPr>
            </w:pPr>
            <w:r>
              <w:rPr>
                <w:rFonts w:asciiTheme="minorHAnsi" w:hAnsiTheme="minorHAnsi" w:cstheme="minorHAnsi"/>
                <w:szCs w:val="24"/>
              </w:rPr>
              <w:t xml:space="preserve"> </w:t>
            </w:r>
            <w:r w:rsidR="00987EBA" w:rsidRPr="00987EBA">
              <w:rPr>
                <w:rFonts w:asciiTheme="minorHAnsi" w:hAnsiTheme="minorHAnsi" w:cstheme="minorHAnsi"/>
                <w:szCs w:val="24"/>
              </w:rPr>
              <w:t xml:space="preserve">Ένα σχολείο που τους χωράει όλους, χωρίς αποκλεισμούς και χωρίς </w:t>
            </w:r>
            <w:r>
              <w:rPr>
                <w:rFonts w:asciiTheme="minorHAnsi" w:hAnsiTheme="minorHAnsi" w:cstheme="minorHAnsi"/>
                <w:szCs w:val="24"/>
              </w:rPr>
              <w:t xml:space="preserve">      </w:t>
            </w:r>
            <w:r w:rsidR="00987EBA" w:rsidRPr="00987EBA">
              <w:rPr>
                <w:rFonts w:asciiTheme="minorHAnsi" w:hAnsiTheme="minorHAnsi" w:cstheme="minorHAnsi"/>
                <w:szCs w:val="24"/>
              </w:rPr>
              <w:t xml:space="preserve">προϋποθέσεις, με αποδοχή της διαφορετικότητας. Ένα σχολείο ανοιχτό </w:t>
            </w:r>
            <w:r>
              <w:rPr>
                <w:rFonts w:asciiTheme="minorHAnsi" w:hAnsiTheme="minorHAnsi" w:cstheme="minorHAnsi"/>
                <w:szCs w:val="24"/>
              </w:rPr>
              <w:t xml:space="preserve"> </w:t>
            </w:r>
            <w:r w:rsidR="00987EBA" w:rsidRPr="00987EBA">
              <w:rPr>
                <w:rFonts w:asciiTheme="minorHAnsi" w:hAnsiTheme="minorHAnsi" w:cstheme="minorHAnsi"/>
                <w:szCs w:val="24"/>
              </w:rPr>
              <w:t xml:space="preserve">στην κοινωνία, με την εκπαίδευση των μαθητών μέσα από καινοτόμα </w:t>
            </w:r>
            <w:r>
              <w:rPr>
                <w:rFonts w:asciiTheme="minorHAnsi" w:hAnsiTheme="minorHAnsi" w:cstheme="minorHAnsi"/>
                <w:szCs w:val="24"/>
              </w:rPr>
              <w:t xml:space="preserve"> </w:t>
            </w:r>
            <w:r w:rsidR="00987EBA" w:rsidRPr="00987EBA">
              <w:rPr>
                <w:rFonts w:asciiTheme="minorHAnsi" w:hAnsiTheme="minorHAnsi" w:cstheme="minorHAnsi"/>
                <w:szCs w:val="24"/>
              </w:rPr>
              <w:t>προγράμματα και φέρνοντάς τους σε επαφή με άτυπα περιβάλλοντα μάθησης. Σύνδεση με φορείς της τοπικής κοινωνίας, καλλιεργώντας δεξιότητες του 21</w:t>
            </w:r>
            <w:r w:rsidR="00987EBA" w:rsidRPr="00987EBA">
              <w:rPr>
                <w:rFonts w:asciiTheme="minorHAnsi" w:hAnsiTheme="minorHAnsi" w:cstheme="minorHAnsi"/>
                <w:szCs w:val="24"/>
                <w:vertAlign w:val="superscript"/>
              </w:rPr>
              <w:t>ου</w:t>
            </w:r>
            <w:r w:rsidR="00987EBA" w:rsidRPr="00987EBA">
              <w:rPr>
                <w:rFonts w:asciiTheme="minorHAnsi" w:hAnsiTheme="minorHAnsi" w:cstheme="minorHAnsi"/>
                <w:szCs w:val="24"/>
              </w:rPr>
              <w:t xml:space="preserve"> αιώνα, όπως η δημιουργική σκέψη, η κριτική σκέψη. Βασικό εργαλείο η συνεργασία και η επίλυση προβλημάτων, έτσι ώστε να προετοιμάσουμε τους μαθητές μας να γίνουν οι αυριανοί ενεργοί πολίτες.</w:t>
            </w:r>
          </w:p>
          <w:p w:rsidR="00987EBA" w:rsidRPr="00987EBA" w:rsidRDefault="00987EBA" w:rsidP="00987EBA">
            <w:pPr>
              <w:rPr>
                <w:rFonts w:asciiTheme="minorHAnsi" w:hAnsiTheme="minorHAnsi" w:cstheme="minorHAnsi"/>
                <w:szCs w:val="24"/>
              </w:rPr>
            </w:pPr>
            <w:r w:rsidRPr="00987EBA">
              <w:rPr>
                <w:rFonts w:asciiTheme="minorHAnsi" w:hAnsiTheme="minorHAnsi" w:cstheme="minorHAnsi"/>
                <w:szCs w:val="24"/>
              </w:rPr>
              <w:t>Ένα σχολείο μέσα από το οποίο οι μαθητές θα αποκτήσουν αξίες, στάσεις και δεξιότητες ώστε να γίνουν πολίτες κριτικά σκεπτόμενοι, υπεύθυνοι πολίτες που σέβονται το περιβάλλον και τη διαφορετικότητα, πολίτες που αναλαμβάνουν πρωτοβουλίες που καινοτομούν, που ανταπεξέρχονται στις αλλαγές και τις δυσκολίες της ζωής.</w:t>
            </w:r>
          </w:p>
          <w:p w:rsidR="00987EBA" w:rsidRPr="00987EBA" w:rsidRDefault="00987EBA" w:rsidP="00883179">
            <w:pPr>
              <w:ind w:left="142"/>
              <w:rPr>
                <w:rFonts w:asciiTheme="minorHAnsi" w:hAnsiTheme="minorHAnsi" w:cstheme="minorHAnsi"/>
                <w:szCs w:val="24"/>
              </w:rPr>
            </w:pPr>
          </w:p>
          <w:p w:rsidR="00F84AFF" w:rsidRPr="00987EBA" w:rsidRDefault="00F84AFF" w:rsidP="00883179">
            <w:pPr>
              <w:ind w:left="142"/>
              <w:rPr>
                <w:rFonts w:asciiTheme="minorHAnsi" w:hAnsiTheme="minorHAnsi" w:cstheme="minorHAnsi"/>
                <w:szCs w:val="24"/>
              </w:rPr>
            </w:pPr>
          </w:p>
        </w:tc>
      </w:tr>
      <w:tr w:rsidR="004E61FD" w:rsidRPr="00966B65" w:rsidTr="00BC5617">
        <w:trPr>
          <w:trHeight w:val="2157"/>
        </w:trPr>
        <w:tc>
          <w:tcPr>
            <w:tcW w:w="2405" w:type="dxa"/>
            <w:shd w:val="clear" w:color="auto" w:fill="auto"/>
            <w:vAlign w:val="center"/>
          </w:tcPr>
          <w:p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rsidR="004E61FD" w:rsidRDefault="00CF0F7A" w:rsidP="00883179">
            <w:pPr>
              <w:rPr>
                <w:rFonts w:asciiTheme="minorHAnsi" w:hAnsiTheme="minorHAnsi" w:cstheme="minorHAnsi"/>
                <w:szCs w:val="24"/>
              </w:rPr>
            </w:pPr>
            <w:r>
              <w:rPr>
                <w:rFonts w:asciiTheme="minorHAnsi" w:hAnsiTheme="minorHAnsi" w:cstheme="minorHAnsi"/>
                <w:szCs w:val="24"/>
              </w:rPr>
              <w:t xml:space="preserve">Οι στόχοι της σχολικής μονάδας σε σχέση με τις τοπικές και </w:t>
            </w:r>
            <w:proofErr w:type="spellStart"/>
            <w:r>
              <w:rPr>
                <w:rFonts w:asciiTheme="minorHAnsi" w:hAnsiTheme="minorHAnsi" w:cstheme="minorHAnsi"/>
                <w:szCs w:val="24"/>
              </w:rPr>
              <w:t>ενδοσχολικές</w:t>
            </w:r>
            <w:proofErr w:type="spellEnd"/>
            <w:r>
              <w:rPr>
                <w:rFonts w:asciiTheme="minorHAnsi" w:hAnsiTheme="minorHAnsi" w:cstheme="minorHAnsi"/>
                <w:szCs w:val="24"/>
              </w:rPr>
              <w:t xml:space="preserve"> ανάγκες εστιάζονται:</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καλλιέργεια της κριτικής σκέψης.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ενεργό συμμετοχή σε καινοτόμα προγράμματα.</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αποδοχή της διαφορετικότητας.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εξάλειψη περιπτώσεων σχολικού εκφοβισμού.</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μείωση της σχολικής διαρροής.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βελτίωση του σχολικού κλίματος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 xml:space="preserve">Στις </w:t>
            </w:r>
            <w:proofErr w:type="spellStart"/>
            <w:r>
              <w:rPr>
                <w:rFonts w:asciiTheme="minorHAnsi" w:hAnsiTheme="minorHAnsi" w:cstheme="minorHAnsi"/>
                <w:szCs w:val="24"/>
              </w:rPr>
              <w:t>ενδοσχολικές</w:t>
            </w:r>
            <w:proofErr w:type="spellEnd"/>
            <w:r>
              <w:rPr>
                <w:rFonts w:asciiTheme="minorHAnsi" w:hAnsiTheme="minorHAnsi" w:cstheme="minorHAnsi"/>
                <w:szCs w:val="24"/>
              </w:rPr>
              <w:t xml:space="preserve"> και εξωσχολικές επιμορφώσεις.</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Στις αξίες του εθελοντισμού.</w:t>
            </w:r>
          </w:p>
          <w:p w:rsidR="00CF0F7A" w:rsidRDefault="00CF0F7A" w:rsidP="00CF0F7A">
            <w:pPr>
              <w:pStyle w:val="a8"/>
              <w:numPr>
                <w:ilvl w:val="0"/>
                <w:numId w:val="40"/>
              </w:numPr>
              <w:rPr>
                <w:rFonts w:asciiTheme="minorHAnsi" w:hAnsiTheme="minorHAnsi" w:cstheme="minorHAnsi"/>
                <w:szCs w:val="24"/>
              </w:rPr>
            </w:pPr>
            <w:r>
              <w:rPr>
                <w:rFonts w:asciiTheme="minorHAnsi" w:hAnsiTheme="minorHAnsi" w:cstheme="minorHAnsi"/>
                <w:szCs w:val="24"/>
              </w:rPr>
              <w:t>Στο σεβασμό της διαφορετικότητας.</w:t>
            </w:r>
          </w:p>
          <w:p w:rsidR="00CF0F7A"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δημοκρατική λήψη αποφάσεων στο σύλλογο διδασκόντων.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ανάληψη πρωτοβουλιών των μαθητών που αφορούν την ποιοτική αναβάθμιση της σχολικής ζωής.</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Στην ανάληψη δράσεων κοινωνικού περιεχομένου και αλληλεγγύης εντός και εκτός σχολικής κοινότητας.</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διαχείριση των πόρων.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φιλική προς το περιβάλλον συμπεριφορά.</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Στοπ στην άσκοπη χρήση χαρτιού και τον περιορισμό των φωτοτυπιών.</w:t>
            </w:r>
          </w:p>
          <w:p w:rsidR="005477A7" w:rsidRDefault="005477A7" w:rsidP="00CF0F7A">
            <w:pPr>
              <w:pStyle w:val="a8"/>
              <w:numPr>
                <w:ilvl w:val="0"/>
                <w:numId w:val="40"/>
              </w:numPr>
              <w:rPr>
                <w:rFonts w:asciiTheme="minorHAnsi" w:hAnsiTheme="minorHAnsi" w:cstheme="minorHAnsi"/>
                <w:szCs w:val="24"/>
              </w:rPr>
            </w:pPr>
            <w:r>
              <w:rPr>
                <w:rFonts w:asciiTheme="minorHAnsi" w:hAnsiTheme="minorHAnsi" w:cstheme="minorHAnsi"/>
                <w:szCs w:val="24"/>
              </w:rPr>
              <w:t>Στη μείωση της άσκοπης κατανάλωσης ενέργειας και νερού.</w:t>
            </w:r>
          </w:p>
          <w:p w:rsidR="005477A7" w:rsidRPr="00CF0F7A" w:rsidRDefault="005477A7" w:rsidP="005477A7">
            <w:pPr>
              <w:pStyle w:val="a8"/>
              <w:rPr>
                <w:rFonts w:asciiTheme="minorHAnsi" w:hAnsiTheme="minorHAnsi" w:cstheme="minorHAnsi"/>
                <w:szCs w:val="24"/>
              </w:rPr>
            </w:pPr>
          </w:p>
          <w:p w:rsidR="004E61FD" w:rsidRPr="00987EBA" w:rsidRDefault="00B41DEB" w:rsidP="00CF0F7A">
            <w:pPr>
              <w:rPr>
                <w:rFonts w:asciiTheme="minorHAnsi" w:hAnsiTheme="minorHAnsi" w:cstheme="minorHAnsi"/>
                <w:szCs w:val="24"/>
              </w:rPr>
            </w:pPr>
            <w:r w:rsidRPr="00987EBA">
              <w:rPr>
                <w:rFonts w:asciiTheme="minorHAnsi" w:hAnsiTheme="minorHAnsi" w:cstheme="minorHAnsi"/>
                <w:szCs w:val="24"/>
              </w:rPr>
              <w:t xml:space="preserve"> </w:t>
            </w:r>
          </w:p>
        </w:tc>
      </w:tr>
      <w:tr w:rsidR="001A6A76" w:rsidRPr="00BC5617" w:rsidTr="00BC5617">
        <w:trPr>
          <w:trHeight w:val="540"/>
        </w:trPr>
        <w:tc>
          <w:tcPr>
            <w:tcW w:w="9067" w:type="dxa"/>
            <w:gridSpan w:val="2"/>
            <w:shd w:val="clear" w:color="auto" w:fill="D9D9D9" w:themeFill="background1" w:themeFillShade="D9"/>
            <w:vAlign w:val="center"/>
          </w:tcPr>
          <w:p w:rsidR="001A6A76" w:rsidRPr="00987EBA" w:rsidRDefault="00BC5617" w:rsidP="00BC5617">
            <w:pPr>
              <w:jc w:val="center"/>
              <w:rPr>
                <w:rFonts w:ascii="Myriad Pro" w:eastAsia="Times New Roman" w:hAnsi="Myriad Pro" w:cs="Aka-AcidGR-DiaryGirl"/>
                <w:b/>
                <w:sz w:val="24"/>
                <w:szCs w:val="24"/>
              </w:rPr>
            </w:pPr>
            <w:r w:rsidRPr="00987EBA">
              <w:rPr>
                <w:rFonts w:ascii="Myriad Pro" w:eastAsia="Times New Roman" w:hAnsi="Myriad Pro" w:cs="Aka-AcidGR-DiaryGirl"/>
                <w:b/>
                <w:sz w:val="24"/>
                <w:szCs w:val="24"/>
              </w:rPr>
              <w:lastRenderedPageBreak/>
              <w:t>Ο ΠΡΟΓΡΑΜΜΑΤΙΣΜΟΣ ΤΩΝ ΕΡΓΑΣΤΗΡΙΩΝ  ΑΝΑ ΘΕΜΑΤΙΚΗ ΕΝΟΤΗΤΑ</w:t>
            </w:r>
          </w:p>
        </w:tc>
      </w:tr>
      <w:tr w:rsidR="004E61FD" w:rsidRPr="00966B65" w:rsidTr="00BC5617">
        <w:trPr>
          <w:trHeight w:val="369"/>
        </w:trPr>
        <w:tc>
          <w:tcPr>
            <w:tcW w:w="240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6662" w:type="dxa"/>
            <w:vAlign w:val="center"/>
          </w:tcPr>
          <w:p w:rsidR="00F042A1"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Το σχολείο μας αποτελείται από δύο τμήματα :</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Α΄  τμήμα : τάξεις Α΄-Γ΄-Δ΄</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Β΄  τμήμα : τάξεις Β΄-Ε΄-ΣΤ΄</w:t>
            </w:r>
          </w:p>
          <w:p w:rsidR="00987EBA" w:rsidRPr="00987EBA" w:rsidRDefault="00987EBA" w:rsidP="00BC5617">
            <w:pPr>
              <w:rPr>
                <w:rFonts w:asciiTheme="minorHAnsi" w:hAnsiTheme="minorHAnsi" w:cstheme="minorHAnsi"/>
                <w:iCs/>
                <w:sz w:val="20"/>
                <w:szCs w:val="20"/>
              </w:rPr>
            </w:pPr>
            <w:r w:rsidRPr="00987EBA">
              <w:rPr>
                <w:rFonts w:asciiTheme="minorHAnsi" w:hAnsiTheme="minorHAnsi" w:cstheme="minorHAnsi"/>
                <w:iCs/>
                <w:sz w:val="20"/>
                <w:szCs w:val="20"/>
              </w:rPr>
              <w:t>Το σχολείο μας θα εκπονήσει ένα σχέδιο δράσης για κάθε μία θεματική ενότητα και από τα δύο τμήματα. Τα εργαστήρια θα είναι προσαρμοσμένα στις ηλικιακές ανάγκες των μαθητών μας και στο ιδιαίτερο γλωσσικό περιβάλλον.</w:t>
            </w:r>
          </w:p>
        </w:tc>
      </w:tr>
      <w:tr w:rsidR="00BC5617" w:rsidRPr="00966B65" w:rsidTr="00BC5617">
        <w:trPr>
          <w:trHeight w:val="699"/>
        </w:trPr>
        <w:tc>
          <w:tcPr>
            <w:tcW w:w="2405" w:type="dxa"/>
          </w:tcPr>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5477A7" w:rsidRDefault="0037018C" w:rsidP="0037018C">
            <w:pPr>
              <w:rPr>
                <w:rFonts w:asciiTheme="minorHAnsi" w:hAnsiTheme="minorHAnsi" w:cstheme="minorHAnsi"/>
                <w:color w:val="0070C0"/>
                <w:szCs w:val="24"/>
              </w:rPr>
            </w:pPr>
            <w:r w:rsidRPr="005477A7">
              <w:rPr>
                <w:rFonts w:asciiTheme="minorHAnsi" w:hAnsiTheme="minorHAnsi"/>
                <w:bCs/>
                <w:iCs/>
                <w:color w:val="0070C0"/>
                <w:sz w:val="20"/>
                <w:szCs w:val="20"/>
              </w:rPr>
              <w:t xml:space="preserve">Τίτλος Σχεδίου : </w:t>
            </w:r>
            <w:r w:rsidR="003A7278">
              <w:rPr>
                <w:rFonts w:asciiTheme="minorHAnsi" w:hAnsiTheme="minorHAnsi"/>
                <w:bCs/>
                <w:iCs/>
                <w:color w:val="4472C4" w:themeColor="accent1"/>
                <w:sz w:val="20"/>
                <w:szCs w:val="20"/>
              </w:rPr>
              <w:t>Τα δοντάκια μου βουρτσίζω και χαμόγελα χαρίζω.</w:t>
            </w:r>
          </w:p>
          <w:p w:rsidR="00883438" w:rsidRPr="001929A9" w:rsidRDefault="00883438" w:rsidP="003A7278">
            <w:pPr>
              <w:rPr>
                <w:rFonts w:asciiTheme="minorHAnsi" w:hAnsiTheme="minorHAnsi" w:cstheme="minorHAnsi"/>
                <w:color w:val="FF0000"/>
                <w:szCs w:val="24"/>
              </w:rPr>
            </w:pPr>
            <w:r w:rsidRPr="005477A7">
              <w:rPr>
                <w:rFonts w:asciiTheme="minorHAnsi" w:hAnsiTheme="minorHAnsi" w:cstheme="minorHAnsi"/>
                <w:szCs w:val="24"/>
              </w:rPr>
              <w:t xml:space="preserve">Περίοδος υλοποίησης: </w:t>
            </w:r>
            <w:r w:rsidR="003A7278">
              <w:rPr>
                <w:rFonts w:asciiTheme="minorHAnsi" w:hAnsiTheme="minorHAnsi" w:cstheme="minorHAnsi"/>
                <w:szCs w:val="24"/>
              </w:rPr>
              <w:t xml:space="preserve"> </w:t>
            </w:r>
            <w:r w:rsidR="003A7278" w:rsidRPr="003A7278">
              <w:rPr>
                <w:rFonts w:asciiTheme="minorHAnsi" w:hAnsiTheme="minorHAnsi" w:cstheme="minorHAnsi"/>
                <w:b/>
                <w:szCs w:val="24"/>
                <w:u w:val="single"/>
              </w:rPr>
              <w:t>Οκτώβριος-</w:t>
            </w:r>
            <w:r w:rsidRPr="005477A7">
              <w:rPr>
                <w:rFonts w:asciiTheme="minorHAnsi" w:hAnsiTheme="minorHAnsi" w:cstheme="minorHAnsi"/>
                <w:b/>
                <w:bCs/>
                <w:szCs w:val="24"/>
                <w:u w:val="single"/>
              </w:rPr>
              <w:t>Νο</w:t>
            </w:r>
            <w:r w:rsidR="000A1139" w:rsidRPr="005477A7">
              <w:rPr>
                <w:rFonts w:asciiTheme="minorHAnsi" w:hAnsiTheme="minorHAnsi" w:cstheme="minorHAnsi"/>
                <w:b/>
                <w:bCs/>
                <w:szCs w:val="24"/>
                <w:u w:val="single"/>
              </w:rPr>
              <w:t xml:space="preserve">έμβριος </w:t>
            </w:r>
          </w:p>
        </w:tc>
      </w:tr>
      <w:tr w:rsidR="004F0EB4" w:rsidRPr="00966B65" w:rsidTr="00BC5617">
        <w:trPr>
          <w:trHeight w:val="699"/>
        </w:trPr>
        <w:tc>
          <w:tcPr>
            <w:tcW w:w="2405" w:type="dxa"/>
          </w:tcPr>
          <w:p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5477A7" w:rsidRDefault="0037018C" w:rsidP="0037018C">
            <w:pPr>
              <w:jc w:val="both"/>
              <w:rPr>
                <w:rFonts w:asciiTheme="minorHAnsi" w:hAnsiTheme="minorHAnsi" w:cstheme="minorHAnsi"/>
                <w:color w:val="0070C0"/>
                <w:szCs w:val="24"/>
              </w:rPr>
            </w:pPr>
            <w:r w:rsidRPr="005477A7">
              <w:rPr>
                <w:rFonts w:asciiTheme="minorHAnsi" w:hAnsiTheme="minorHAnsi"/>
                <w:bCs/>
                <w:iCs/>
                <w:color w:val="0070C0"/>
                <w:sz w:val="20"/>
                <w:szCs w:val="20"/>
              </w:rPr>
              <w:t xml:space="preserve">Τίτλος Σχεδίου : </w:t>
            </w:r>
            <w:r w:rsidR="004C7A6B">
              <w:rPr>
                <w:rFonts w:asciiTheme="minorHAnsi" w:hAnsiTheme="minorHAnsi"/>
                <w:bCs/>
                <w:iCs/>
                <w:color w:val="4472C4" w:themeColor="accent1"/>
                <w:sz w:val="20"/>
                <w:szCs w:val="20"/>
              </w:rPr>
              <w:t>Το νερό με μέτρο..</w:t>
            </w:r>
            <w:r w:rsidR="003A7278">
              <w:rPr>
                <w:rFonts w:asciiTheme="minorHAnsi" w:hAnsiTheme="minorHAnsi"/>
                <w:bCs/>
                <w:iCs/>
                <w:color w:val="4472C4" w:themeColor="accent1"/>
                <w:sz w:val="20"/>
                <w:szCs w:val="20"/>
              </w:rPr>
              <w:t>.</w:t>
            </w:r>
          </w:p>
          <w:p w:rsidR="0037018C" w:rsidRPr="005477A7" w:rsidRDefault="0037018C" w:rsidP="000A1139">
            <w:pPr>
              <w:jc w:val="both"/>
              <w:rPr>
                <w:rFonts w:asciiTheme="minorHAnsi" w:hAnsiTheme="minorHAnsi" w:cstheme="minorHAnsi"/>
                <w:szCs w:val="24"/>
              </w:rPr>
            </w:pPr>
          </w:p>
          <w:p w:rsidR="0037018C" w:rsidRPr="005477A7" w:rsidRDefault="00883438" w:rsidP="000A1139">
            <w:pPr>
              <w:jc w:val="both"/>
              <w:rPr>
                <w:rFonts w:asciiTheme="minorHAnsi" w:hAnsiTheme="minorHAnsi" w:cstheme="minorHAnsi"/>
                <w:szCs w:val="24"/>
              </w:rPr>
            </w:pPr>
            <w:r w:rsidRPr="005477A7">
              <w:rPr>
                <w:rFonts w:asciiTheme="minorHAnsi" w:hAnsiTheme="minorHAnsi" w:cstheme="minorHAnsi"/>
                <w:szCs w:val="24"/>
              </w:rPr>
              <w:t xml:space="preserve"> Ο άξονας αυτός έχει περίοδο υλοποίησης από </w:t>
            </w:r>
            <w:r w:rsidR="003A7278" w:rsidRPr="003A7278">
              <w:rPr>
                <w:rFonts w:asciiTheme="minorHAnsi" w:hAnsiTheme="minorHAnsi" w:cstheme="minorHAnsi"/>
                <w:b/>
                <w:szCs w:val="24"/>
                <w:u w:val="single"/>
              </w:rPr>
              <w:t>Δεκέμβριο-</w:t>
            </w:r>
            <w:r w:rsidR="000A1139" w:rsidRPr="005477A7">
              <w:rPr>
                <w:rFonts w:asciiTheme="minorHAnsi" w:hAnsiTheme="minorHAnsi" w:cstheme="minorHAnsi"/>
                <w:b/>
                <w:szCs w:val="24"/>
              </w:rPr>
              <w:t xml:space="preserve">Ιανουάριο  </w:t>
            </w:r>
          </w:p>
          <w:p w:rsidR="0037018C" w:rsidRPr="005477A7" w:rsidRDefault="0037018C" w:rsidP="0037018C">
            <w:pPr>
              <w:rPr>
                <w:rFonts w:asciiTheme="minorHAnsi" w:hAnsiTheme="minorHAnsi" w:cstheme="minorHAnsi"/>
                <w:szCs w:val="24"/>
              </w:rPr>
            </w:pPr>
          </w:p>
          <w:p w:rsidR="004F0EB4" w:rsidRDefault="004F0EB4"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37018C" w:rsidRPr="0037018C" w:rsidRDefault="0037018C" w:rsidP="0037018C">
            <w:pPr>
              <w:rPr>
                <w:rFonts w:asciiTheme="minorHAnsi" w:hAnsiTheme="minorHAnsi" w:cstheme="minorHAnsi"/>
                <w:szCs w:val="24"/>
              </w:rPr>
            </w:pPr>
          </w:p>
        </w:tc>
      </w:tr>
      <w:tr w:rsidR="004F0EB4" w:rsidRPr="00966B65" w:rsidTr="00BC5617">
        <w:trPr>
          <w:trHeight w:val="568"/>
        </w:trPr>
        <w:tc>
          <w:tcPr>
            <w:tcW w:w="2405" w:type="dxa"/>
          </w:tcPr>
          <w:p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47700"/>
                          </a:xfrm>
                          <a:prstGeom prst="rect">
                            <a:avLst/>
                          </a:prstGeom>
                          <a:ln/>
                        </pic:spPr>
                      </pic:pic>
                    </a:graphicData>
                  </a:graphic>
                </wp:inline>
              </w:drawing>
            </w:r>
          </w:p>
          <w:p w:rsidR="003A7278" w:rsidRDefault="003A7278" w:rsidP="003A7278">
            <w:pPr>
              <w:jc w:val="center"/>
              <w:rPr>
                <w:rFonts w:asciiTheme="minorHAnsi" w:eastAsia="Times New Roman"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p w:rsidR="004F0EB4" w:rsidRDefault="004F0EB4" w:rsidP="00BC5617">
            <w:pPr>
              <w:jc w:val="center"/>
              <w:rPr>
                <w:rFonts w:asciiTheme="minorHAnsi" w:hAnsiTheme="minorHAnsi" w:cstheme="minorHAnsi"/>
                <w:b/>
                <w:color w:val="000000"/>
              </w:rPr>
            </w:pP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A7278" w:rsidRDefault="0037018C" w:rsidP="003A7278">
            <w:pPr>
              <w:tabs>
                <w:tab w:val="left" w:pos="391"/>
              </w:tabs>
              <w:spacing w:after="120"/>
              <w:ind w:left="34"/>
              <w:jc w:val="both"/>
              <w:rPr>
                <w:rFonts w:asciiTheme="minorHAnsi" w:hAnsiTheme="minorHAnsi"/>
                <w:bCs/>
                <w:iCs/>
                <w:color w:val="4472C4" w:themeColor="accent1"/>
                <w:sz w:val="20"/>
                <w:szCs w:val="20"/>
              </w:rPr>
            </w:pPr>
            <w:r w:rsidRPr="009A4D9A">
              <w:rPr>
                <w:rFonts w:asciiTheme="minorHAnsi" w:hAnsiTheme="minorHAnsi"/>
                <w:bCs/>
                <w:iCs/>
                <w:color w:val="0070C0"/>
                <w:sz w:val="20"/>
                <w:szCs w:val="20"/>
              </w:rPr>
              <w:t xml:space="preserve">Τίτλος Σχεδίου : </w:t>
            </w:r>
            <w:r w:rsidR="009A4D9A" w:rsidRPr="009A4D9A">
              <w:rPr>
                <w:rFonts w:asciiTheme="minorHAnsi" w:hAnsiTheme="minorHAnsi"/>
                <w:bCs/>
                <w:iCs/>
                <w:color w:val="0070C0"/>
                <w:sz w:val="20"/>
                <w:szCs w:val="20"/>
              </w:rPr>
              <w:t xml:space="preserve"> </w:t>
            </w:r>
            <w:r w:rsidR="003A7278">
              <w:rPr>
                <w:rFonts w:asciiTheme="minorHAnsi" w:hAnsiTheme="minorHAnsi"/>
                <w:bCs/>
                <w:iCs/>
                <w:color w:val="4472C4" w:themeColor="accent1"/>
                <w:sz w:val="20"/>
                <w:szCs w:val="20"/>
              </w:rPr>
              <w:t xml:space="preserve">Αλληλοσεβασμός , μια λέξη κλειδί </w:t>
            </w:r>
          </w:p>
          <w:p w:rsidR="003A7278" w:rsidRPr="00D257FE" w:rsidRDefault="003A7278" w:rsidP="003A7278">
            <w:pPr>
              <w:tabs>
                <w:tab w:val="left" w:pos="391"/>
              </w:tabs>
              <w:spacing w:after="120"/>
              <w:ind w:left="34"/>
              <w:jc w:val="both"/>
              <w:rPr>
                <w:rFonts w:asciiTheme="minorHAnsi" w:hAnsiTheme="minorHAnsi"/>
                <w:bCs/>
                <w:iCs/>
                <w:color w:val="4472C4" w:themeColor="accent1"/>
                <w:sz w:val="20"/>
                <w:szCs w:val="20"/>
              </w:rPr>
            </w:pPr>
            <w:r>
              <w:rPr>
                <w:rFonts w:asciiTheme="minorHAnsi" w:hAnsiTheme="minorHAnsi"/>
                <w:bCs/>
                <w:iCs/>
                <w:color w:val="4472C4" w:themeColor="accent1"/>
                <w:sz w:val="20"/>
                <w:szCs w:val="20"/>
              </w:rPr>
              <w:t>για καλύτερη ζωή.</w:t>
            </w:r>
          </w:p>
          <w:p w:rsidR="0037018C" w:rsidRPr="009A4D9A" w:rsidRDefault="0037018C" w:rsidP="0037018C">
            <w:pPr>
              <w:tabs>
                <w:tab w:val="left" w:pos="391"/>
              </w:tabs>
              <w:spacing w:after="120"/>
              <w:ind w:left="34"/>
              <w:jc w:val="both"/>
              <w:rPr>
                <w:rFonts w:asciiTheme="minorHAnsi" w:hAnsiTheme="minorHAnsi"/>
                <w:bCs/>
                <w:iCs/>
                <w:color w:val="0070C0"/>
                <w:sz w:val="20"/>
                <w:szCs w:val="20"/>
                <w:u w:val="single"/>
              </w:rPr>
            </w:pPr>
          </w:p>
          <w:p w:rsidR="0037018C" w:rsidRPr="005477A7" w:rsidRDefault="0037018C" w:rsidP="000A1139">
            <w:pPr>
              <w:jc w:val="both"/>
              <w:rPr>
                <w:rFonts w:asciiTheme="minorHAnsi" w:hAnsiTheme="minorHAnsi" w:cstheme="minorHAnsi"/>
                <w:szCs w:val="24"/>
              </w:rPr>
            </w:pPr>
          </w:p>
          <w:p w:rsidR="0037018C" w:rsidRPr="005477A7" w:rsidRDefault="0037018C" w:rsidP="000A1139">
            <w:pPr>
              <w:jc w:val="both"/>
              <w:rPr>
                <w:rFonts w:asciiTheme="minorHAnsi" w:hAnsiTheme="minorHAnsi" w:cstheme="minorHAnsi"/>
                <w:szCs w:val="24"/>
              </w:rPr>
            </w:pPr>
          </w:p>
          <w:p w:rsidR="001929A9" w:rsidRPr="001929A9" w:rsidRDefault="001929A9" w:rsidP="000A1139">
            <w:pPr>
              <w:jc w:val="both"/>
              <w:rPr>
                <w:rFonts w:asciiTheme="minorHAnsi" w:hAnsiTheme="minorHAnsi" w:cstheme="minorHAnsi"/>
                <w:color w:val="FF0000"/>
                <w:szCs w:val="24"/>
              </w:rPr>
            </w:pPr>
            <w:r w:rsidRPr="005477A7">
              <w:rPr>
                <w:rFonts w:asciiTheme="minorHAnsi" w:hAnsiTheme="minorHAnsi" w:cstheme="minorHAnsi"/>
                <w:szCs w:val="24"/>
              </w:rPr>
              <w:t xml:space="preserve">Περίοδος υλοποίησης: </w:t>
            </w:r>
            <w:r w:rsidR="003A7278">
              <w:rPr>
                <w:rFonts w:asciiTheme="minorHAnsi" w:hAnsiTheme="minorHAnsi" w:cstheme="minorHAnsi"/>
                <w:szCs w:val="24"/>
              </w:rPr>
              <w:t xml:space="preserve"> </w:t>
            </w:r>
            <w:r w:rsidR="003A7278" w:rsidRPr="003A7278">
              <w:rPr>
                <w:rFonts w:asciiTheme="minorHAnsi" w:hAnsiTheme="minorHAnsi" w:cstheme="minorHAnsi"/>
                <w:b/>
                <w:szCs w:val="24"/>
                <w:u w:val="single"/>
              </w:rPr>
              <w:t>Φεβρουάριο-</w:t>
            </w:r>
            <w:r w:rsidR="000A1139" w:rsidRPr="005477A7">
              <w:rPr>
                <w:rFonts w:asciiTheme="minorHAnsi" w:hAnsiTheme="minorHAnsi" w:cstheme="minorHAnsi"/>
                <w:b/>
                <w:bCs/>
                <w:szCs w:val="24"/>
                <w:u w:val="single"/>
              </w:rPr>
              <w:t xml:space="preserve">Μάρτιο </w:t>
            </w:r>
          </w:p>
        </w:tc>
      </w:tr>
      <w:tr w:rsidR="004F0EB4" w:rsidRPr="00966B65" w:rsidTr="00BC5617">
        <w:trPr>
          <w:trHeight w:val="406"/>
        </w:trPr>
        <w:tc>
          <w:tcPr>
            <w:tcW w:w="2405" w:type="dxa"/>
          </w:tcPr>
          <w:p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p w:rsidR="003A7278" w:rsidRDefault="003A7278"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rsidR="0037018C" w:rsidRPr="005477A7" w:rsidRDefault="0037018C" w:rsidP="0037018C">
            <w:pPr>
              <w:ind w:left="34"/>
              <w:jc w:val="both"/>
              <w:rPr>
                <w:rFonts w:asciiTheme="minorHAnsi" w:hAnsiTheme="minorHAnsi"/>
                <w:bCs/>
                <w:iCs/>
                <w:sz w:val="20"/>
                <w:szCs w:val="20"/>
              </w:rPr>
            </w:pPr>
            <w:r w:rsidRPr="005477A7">
              <w:rPr>
                <w:rFonts w:asciiTheme="minorHAnsi" w:hAnsiTheme="minorHAnsi"/>
                <w:bCs/>
                <w:iCs/>
                <w:sz w:val="20"/>
                <w:szCs w:val="20"/>
              </w:rPr>
              <w:t>Α΄-Β΄-Γ΄-Δ΄-Ε΄-ΣΤ΄</w:t>
            </w:r>
            <w:r w:rsidR="005477A7" w:rsidRPr="005477A7">
              <w:rPr>
                <w:rFonts w:asciiTheme="minorHAnsi" w:hAnsiTheme="minorHAnsi"/>
                <w:bCs/>
                <w:iCs/>
                <w:sz w:val="20"/>
                <w:szCs w:val="20"/>
              </w:rPr>
              <w:t xml:space="preserve"> τάξεις</w:t>
            </w:r>
          </w:p>
          <w:p w:rsidR="0037018C" w:rsidRPr="009A4D9A" w:rsidRDefault="0037018C" w:rsidP="0037018C">
            <w:pPr>
              <w:tabs>
                <w:tab w:val="left" w:pos="391"/>
              </w:tabs>
              <w:spacing w:after="120"/>
              <w:ind w:left="34"/>
              <w:jc w:val="both"/>
              <w:rPr>
                <w:rFonts w:asciiTheme="minorHAnsi" w:hAnsiTheme="minorHAnsi"/>
                <w:bCs/>
                <w:iCs/>
                <w:color w:val="0070C0"/>
                <w:sz w:val="20"/>
                <w:szCs w:val="20"/>
              </w:rPr>
            </w:pPr>
            <w:r w:rsidRPr="009A4D9A">
              <w:rPr>
                <w:rFonts w:asciiTheme="minorHAnsi" w:hAnsiTheme="minorHAnsi"/>
                <w:bCs/>
                <w:iCs/>
                <w:color w:val="0070C0"/>
                <w:sz w:val="20"/>
                <w:szCs w:val="20"/>
              </w:rPr>
              <w:t xml:space="preserve">Τίτλος Σχεδίου : </w:t>
            </w:r>
            <w:r w:rsidR="001B7615">
              <w:rPr>
                <w:rFonts w:asciiTheme="minorHAnsi" w:hAnsiTheme="minorHAnsi"/>
                <w:bCs/>
                <w:iCs/>
                <w:color w:val="4472C4" w:themeColor="accent1"/>
                <w:sz w:val="20"/>
                <w:szCs w:val="20"/>
              </w:rPr>
              <w:t>Επαγγέλματα για όλους.</w:t>
            </w:r>
          </w:p>
          <w:p w:rsidR="0037018C" w:rsidRPr="005477A7" w:rsidRDefault="0037018C" w:rsidP="00BC5617">
            <w:pPr>
              <w:jc w:val="both"/>
              <w:rPr>
                <w:rFonts w:asciiTheme="minorHAnsi" w:hAnsiTheme="minorHAnsi" w:cstheme="minorHAnsi"/>
                <w:szCs w:val="24"/>
              </w:rPr>
            </w:pPr>
          </w:p>
          <w:p w:rsidR="0037018C" w:rsidRPr="005477A7" w:rsidRDefault="0037018C" w:rsidP="00BC5617">
            <w:pPr>
              <w:jc w:val="both"/>
              <w:rPr>
                <w:rFonts w:asciiTheme="minorHAnsi" w:hAnsiTheme="minorHAnsi" w:cstheme="minorHAnsi"/>
                <w:szCs w:val="24"/>
              </w:rPr>
            </w:pPr>
          </w:p>
          <w:p w:rsidR="0037018C" w:rsidRPr="005477A7" w:rsidRDefault="001929A9" w:rsidP="00BC5617">
            <w:pPr>
              <w:jc w:val="both"/>
              <w:rPr>
                <w:rFonts w:asciiTheme="minorHAnsi" w:hAnsiTheme="minorHAnsi" w:cstheme="minorHAnsi"/>
                <w:szCs w:val="24"/>
              </w:rPr>
            </w:pPr>
            <w:r w:rsidRPr="005477A7">
              <w:rPr>
                <w:rFonts w:asciiTheme="minorHAnsi" w:hAnsiTheme="minorHAnsi" w:cstheme="minorHAnsi"/>
                <w:szCs w:val="24"/>
              </w:rPr>
              <w:t xml:space="preserve">Περίοδος υλοποίησης: </w:t>
            </w:r>
            <w:r w:rsidR="001B7615">
              <w:rPr>
                <w:rFonts w:asciiTheme="minorHAnsi" w:hAnsiTheme="minorHAnsi" w:cstheme="minorHAnsi"/>
                <w:szCs w:val="24"/>
              </w:rPr>
              <w:t xml:space="preserve"> </w:t>
            </w:r>
            <w:r w:rsidR="001B7615" w:rsidRPr="001B7615">
              <w:rPr>
                <w:rFonts w:asciiTheme="minorHAnsi" w:hAnsiTheme="minorHAnsi" w:cstheme="minorHAnsi"/>
                <w:b/>
                <w:szCs w:val="24"/>
                <w:u w:val="single"/>
              </w:rPr>
              <w:t>Απρίλιος-</w:t>
            </w:r>
            <w:r w:rsidRPr="005477A7">
              <w:rPr>
                <w:rFonts w:asciiTheme="minorHAnsi" w:hAnsiTheme="minorHAnsi" w:cstheme="minorHAnsi"/>
                <w:b/>
                <w:bCs/>
                <w:szCs w:val="24"/>
                <w:u w:val="single"/>
              </w:rPr>
              <w:t>Μάιος</w:t>
            </w:r>
            <w:r w:rsidR="001B7615">
              <w:rPr>
                <w:rFonts w:asciiTheme="minorHAnsi" w:hAnsiTheme="minorHAnsi" w:cstheme="minorHAnsi"/>
                <w:b/>
                <w:bCs/>
                <w:szCs w:val="24"/>
                <w:u w:val="single"/>
              </w:rPr>
              <w:t xml:space="preserve"> </w:t>
            </w:r>
            <w:r w:rsidRPr="005477A7">
              <w:rPr>
                <w:rFonts w:asciiTheme="minorHAnsi" w:hAnsiTheme="minorHAnsi" w:cstheme="minorHAnsi"/>
                <w:b/>
                <w:bCs/>
                <w:szCs w:val="24"/>
                <w:u w:val="single"/>
              </w:rPr>
              <w:t xml:space="preserve"> </w:t>
            </w:r>
          </w:p>
          <w:p w:rsidR="0037018C" w:rsidRPr="0037018C" w:rsidRDefault="0037018C" w:rsidP="0037018C">
            <w:pPr>
              <w:rPr>
                <w:rFonts w:asciiTheme="minorHAnsi" w:hAnsiTheme="minorHAnsi" w:cstheme="minorHAnsi"/>
                <w:szCs w:val="24"/>
              </w:rPr>
            </w:pPr>
          </w:p>
          <w:p w:rsidR="0037018C" w:rsidRPr="0037018C" w:rsidRDefault="0037018C" w:rsidP="0037018C">
            <w:pPr>
              <w:rPr>
                <w:rFonts w:asciiTheme="minorHAnsi" w:hAnsiTheme="minorHAnsi" w:cstheme="minorHAnsi"/>
                <w:szCs w:val="24"/>
              </w:rPr>
            </w:pPr>
          </w:p>
          <w:p w:rsidR="0037018C" w:rsidRDefault="0037018C" w:rsidP="0037018C">
            <w:pPr>
              <w:rPr>
                <w:rFonts w:asciiTheme="minorHAnsi" w:hAnsiTheme="minorHAnsi" w:cstheme="minorHAnsi"/>
                <w:szCs w:val="24"/>
              </w:rPr>
            </w:pPr>
          </w:p>
          <w:p w:rsidR="001929A9" w:rsidRPr="0037018C" w:rsidRDefault="0037018C" w:rsidP="0037018C">
            <w:pPr>
              <w:tabs>
                <w:tab w:val="left" w:pos="480"/>
              </w:tabs>
              <w:rPr>
                <w:rFonts w:asciiTheme="minorHAnsi" w:hAnsiTheme="minorHAnsi" w:cstheme="minorHAnsi"/>
                <w:szCs w:val="24"/>
              </w:rPr>
            </w:pPr>
            <w:r>
              <w:rPr>
                <w:rFonts w:asciiTheme="minorHAnsi" w:hAnsiTheme="minorHAnsi" w:cstheme="minorHAnsi"/>
                <w:szCs w:val="24"/>
              </w:rPr>
              <w:tab/>
            </w:r>
          </w:p>
        </w:tc>
      </w:tr>
      <w:tr w:rsidR="004F0EB4" w:rsidRPr="00966B65" w:rsidTr="00180B3B">
        <w:trPr>
          <w:trHeight w:val="1544"/>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rsidR="004F0EB4" w:rsidRPr="00F553B8" w:rsidRDefault="00E05BB7" w:rsidP="004F0EB4">
            <w:pPr>
              <w:rPr>
                <w:rFonts w:asciiTheme="minorHAnsi" w:hAnsiTheme="minorHAnsi" w:cstheme="minorHAnsi"/>
                <w:szCs w:val="24"/>
              </w:rPr>
            </w:pPr>
            <w:r w:rsidRPr="00F553B8">
              <w:rPr>
                <w:rFonts w:asciiTheme="minorHAnsi" w:hAnsiTheme="minorHAnsi" w:cstheme="minorHAnsi"/>
                <w:szCs w:val="24"/>
              </w:rPr>
              <w:t>Οι στόχοι της σχολικής μονάδας σχετικά με το πρόγραμμα είναι:</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ανάπτυξη της επικοινωνίας μεταξύ των μαθητών</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καλλιέργεια της κριτικής σκέψης.</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επίλυση των προβλημάτων με ειρηνικό τρόπο.</w:t>
            </w:r>
          </w:p>
          <w:p w:rsidR="00E05BB7" w:rsidRPr="00F553B8" w:rsidRDefault="00E05BB7" w:rsidP="00E05BB7">
            <w:pPr>
              <w:pStyle w:val="a8"/>
              <w:numPr>
                <w:ilvl w:val="0"/>
                <w:numId w:val="39"/>
              </w:numPr>
              <w:rPr>
                <w:rFonts w:asciiTheme="minorHAnsi" w:hAnsiTheme="minorHAnsi" w:cstheme="minorHAnsi"/>
                <w:szCs w:val="24"/>
              </w:rPr>
            </w:pPr>
            <w:r w:rsidRPr="00F553B8">
              <w:rPr>
                <w:rFonts w:asciiTheme="minorHAnsi" w:hAnsiTheme="minorHAnsi" w:cstheme="minorHAnsi"/>
                <w:szCs w:val="24"/>
              </w:rPr>
              <w:t>Η αλληλεγγύη και ο εθελοντισμός.</w:t>
            </w:r>
          </w:p>
          <w:p w:rsidR="00E05BB7" w:rsidRPr="00E05BB7" w:rsidRDefault="00E05BB7" w:rsidP="00E05BB7">
            <w:pPr>
              <w:pStyle w:val="a8"/>
              <w:numPr>
                <w:ilvl w:val="0"/>
                <w:numId w:val="39"/>
              </w:numPr>
              <w:rPr>
                <w:rFonts w:asciiTheme="minorHAnsi" w:hAnsiTheme="minorHAnsi" w:cstheme="minorHAnsi"/>
                <w:color w:val="FF0000"/>
                <w:szCs w:val="24"/>
              </w:rPr>
            </w:pPr>
            <w:r w:rsidRPr="00F553B8">
              <w:rPr>
                <w:rFonts w:asciiTheme="minorHAnsi" w:hAnsiTheme="minorHAnsi" w:cstheme="minorHAnsi"/>
                <w:szCs w:val="24"/>
              </w:rPr>
              <w:t>Η καλλιέργεια ενός σχολικού κλίματος με κύρια χαρακτηριστικά τη συνεργασία, την αλληλεγγύη και την αποδοχή της προσωπικότητας του άλλου.</w:t>
            </w:r>
          </w:p>
        </w:tc>
      </w:tr>
      <w:tr w:rsidR="004F0EB4" w:rsidRPr="00966B65" w:rsidTr="00180B3B">
        <w:trPr>
          <w:trHeight w:val="1406"/>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lastRenderedPageBreak/>
              <w:t>Ειδικότερα οφέλη</w:t>
            </w:r>
          </w:p>
        </w:tc>
        <w:tc>
          <w:tcPr>
            <w:tcW w:w="6662" w:type="dxa"/>
          </w:tcPr>
          <w:p w:rsidR="004F0EB4" w:rsidRPr="00F553B8" w:rsidRDefault="00E05BB7" w:rsidP="004F0EB4">
            <w:pPr>
              <w:rPr>
                <w:rFonts w:asciiTheme="minorHAnsi" w:hAnsiTheme="minorHAnsi" w:cstheme="minorHAnsi"/>
                <w:szCs w:val="24"/>
              </w:rPr>
            </w:pPr>
            <w:r w:rsidRPr="00F553B8">
              <w:rPr>
                <w:rFonts w:asciiTheme="minorHAnsi" w:hAnsiTheme="minorHAnsi" w:cstheme="minorHAnsi"/>
                <w:szCs w:val="24"/>
              </w:rPr>
              <w:t>Καλλιέργεια επικοινωνιακού λόγου.</w:t>
            </w:r>
          </w:p>
          <w:p w:rsidR="00E05BB7" w:rsidRPr="00F553B8" w:rsidRDefault="00E05BB7" w:rsidP="004F0EB4">
            <w:pPr>
              <w:rPr>
                <w:rFonts w:asciiTheme="minorHAnsi" w:hAnsiTheme="minorHAnsi" w:cstheme="minorHAnsi"/>
                <w:szCs w:val="24"/>
              </w:rPr>
            </w:pPr>
            <w:r w:rsidRPr="00F553B8">
              <w:rPr>
                <w:rFonts w:asciiTheme="minorHAnsi" w:hAnsiTheme="minorHAnsi" w:cstheme="minorHAnsi"/>
                <w:szCs w:val="24"/>
              </w:rPr>
              <w:t>Καλλιέργεια συνεργασίας.</w:t>
            </w:r>
          </w:p>
          <w:p w:rsidR="00E05BB7" w:rsidRPr="00196B11" w:rsidRDefault="00E05BB7" w:rsidP="004F0EB4">
            <w:pPr>
              <w:rPr>
                <w:rFonts w:asciiTheme="minorHAnsi" w:hAnsiTheme="minorHAnsi" w:cstheme="minorHAnsi"/>
                <w:color w:val="FF0000"/>
                <w:szCs w:val="24"/>
              </w:rPr>
            </w:pPr>
            <w:r w:rsidRPr="00F553B8">
              <w:rPr>
                <w:rFonts w:asciiTheme="minorHAnsi" w:hAnsiTheme="minorHAnsi" w:cstheme="minorHAnsi"/>
                <w:szCs w:val="24"/>
              </w:rPr>
              <w:t>Ανάπτυξη πνεύματος συνεργασίας και ομαδικότητας λόγω της σύμπραξης με όμορο σχολείο.</w:t>
            </w:r>
          </w:p>
        </w:tc>
      </w:tr>
      <w:tr w:rsidR="004F0EB4" w:rsidRPr="00966B65" w:rsidTr="00180B3B">
        <w:trPr>
          <w:trHeight w:val="1411"/>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6662" w:type="dxa"/>
          </w:tcPr>
          <w:p w:rsidR="004F0EB4" w:rsidRPr="00196B11" w:rsidRDefault="00E05BB7" w:rsidP="009A4D9A">
            <w:pPr>
              <w:rPr>
                <w:rFonts w:asciiTheme="minorHAnsi" w:hAnsiTheme="minorHAnsi" w:cstheme="minorHAnsi"/>
                <w:color w:val="FF0000"/>
                <w:szCs w:val="24"/>
              </w:rPr>
            </w:pPr>
            <w:r w:rsidRPr="00F553B8">
              <w:rPr>
                <w:rFonts w:asciiTheme="minorHAnsi" w:hAnsiTheme="minorHAnsi" w:cstheme="minorHAnsi"/>
                <w:szCs w:val="24"/>
              </w:rPr>
              <w:t>Ανάπτυξη διαφορετικών δεξιοτήτων και ιδιαίτερων ικανοτήτων.</w:t>
            </w:r>
            <w:r w:rsidR="00196B11" w:rsidRPr="00F553B8">
              <w:rPr>
                <w:rFonts w:asciiTheme="minorHAnsi" w:hAnsiTheme="minorHAnsi" w:cstheme="minorHAnsi"/>
                <w:szCs w:val="24"/>
              </w:rPr>
              <w:t xml:space="preserve"> </w:t>
            </w:r>
            <w:r w:rsidR="009A4D9A" w:rsidRPr="00F553B8">
              <w:rPr>
                <w:rFonts w:asciiTheme="minorHAnsi" w:hAnsiTheme="minorHAnsi" w:cstheme="minorHAnsi"/>
                <w:szCs w:val="24"/>
              </w:rPr>
              <w:t>Η συνεργασία, η δημιουργικότητα, η κριτική σκέψη και η επικοινωνία θα αποτελέσουν σημαντικούς άξονες αναφοράς μεταξύ των μελών της σχολικής κοινότητας οδηγώντας σε ενδιαφέροντα εκπαιδευτικά αποτελέσματα-προϊόντα συλλογικής προσπάθειας.</w:t>
            </w:r>
          </w:p>
        </w:tc>
      </w:tr>
      <w:tr w:rsidR="004F0EB4" w:rsidRPr="00966B65" w:rsidTr="00D403D4">
        <w:trPr>
          <w:trHeight w:val="990"/>
        </w:trPr>
        <w:tc>
          <w:tcPr>
            <w:tcW w:w="240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rsidR="00F84AFF" w:rsidRPr="00F553B8" w:rsidRDefault="009A4D9A" w:rsidP="004E178A">
            <w:pPr>
              <w:rPr>
                <w:rFonts w:asciiTheme="minorHAnsi" w:hAnsiTheme="minorHAnsi" w:cstheme="minorHAnsi"/>
                <w:szCs w:val="24"/>
              </w:rPr>
            </w:pPr>
            <w:r w:rsidRPr="00F553B8">
              <w:rPr>
                <w:rFonts w:asciiTheme="minorHAnsi" w:hAnsiTheme="minorHAnsi" w:cstheme="minorHAnsi"/>
                <w:szCs w:val="24"/>
              </w:rPr>
              <w:t>Από τη διάχυση των αποτελεσμάτων των επιμέρους δράσεων ανά θεματικό κύκλο, θα υπάρξει συνολική ευαισθητοποίηση της τοπικής κοινότητας για ζητήματα που αφορούν τα σύγχρονα προβλήματα της τοπικής κοινωνίας , ελπίζοντας</w:t>
            </w:r>
            <w:r w:rsidR="00F553B8" w:rsidRPr="00F553B8">
              <w:rPr>
                <w:rFonts w:asciiTheme="minorHAnsi" w:hAnsiTheme="minorHAnsi" w:cstheme="minorHAnsi"/>
                <w:szCs w:val="24"/>
              </w:rPr>
              <w:t xml:space="preserve"> ότι η ενημέρωση θα λειτουργήσει ενισχυτικά στην ανάληψη ατομικής ευθύνης αλλά και πρωτοβουλιών για τη βελτίωση των θεμάτων που η σχολική μονάδα θα επεξεργαστεί στη διάρκεια της σχολικής χρονιάς.</w:t>
            </w:r>
          </w:p>
        </w:tc>
      </w:tr>
      <w:tr w:rsidR="004F0EB4" w:rsidRPr="00966B65" w:rsidTr="00180B3B">
        <w:trPr>
          <w:trHeight w:val="1687"/>
        </w:trPr>
        <w:tc>
          <w:tcPr>
            <w:tcW w:w="2405" w:type="dxa"/>
            <w:vAlign w:val="center"/>
          </w:tcPr>
          <w:p w:rsidR="004F0EB4" w:rsidRPr="009A0A7E" w:rsidRDefault="004F0EB4"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rsidR="004F0EB4" w:rsidRPr="00966B65" w:rsidRDefault="004E178A" w:rsidP="00BC5617">
            <w:pPr>
              <w:rPr>
                <w:rFonts w:asciiTheme="minorHAnsi" w:hAnsiTheme="minorHAnsi" w:cstheme="minorHAnsi"/>
                <w:szCs w:val="24"/>
              </w:rPr>
            </w:pPr>
            <w:r>
              <w:rPr>
                <w:rFonts w:asciiTheme="minorHAnsi" w:eastAsiaTheme="minorHAnsi" w:hAnsiTheme="minorHAnsi" w:cstheme="minorHAnsi"/>
                <w:bCs/>
                <w:sz w:val="20"/>
                <w:szCs w:val="20"/>
              </w:rPr>
              <w:t>Οι δραστηριότητες θα είναι προσαρμοσμένες στις ιδιαίτερες τοπικές συνθήκες και τις γλωσσικές δυσκολίες και ιδιαιτερότητες. Οι δραστηριότητες θα γίνονται και στις δύο διδασκόμενες γλώσσες</w:t>
            </w:r>
            <w:r w:rsidR="004F0EB4">
              <w:rPr>
                <w:rFonts w:asciiTheme="minorHAnsi" w:eastAsiaTheme="minorHAnsi" w:hAnsiTheme="minorHAnsi" w:cstheme="minorHAnsi"/>
                <w:bCs/>
                <w:sz w:val="20"/>
                <w:szCs w:val="20"/>
              </w:rPr>
              <w:t xml:space="preserve"> </w:t>
            </w:r>
            <w:r w:rsidR="00F553B8">
              <w:rPr>
                <w:rFonts w:asciiTheme="minorHAnsi" w:eastAsiaTheme="minorHAnsi" w:hAnsiTheme="minorHAnsi" w:cstheme="minorHAnsi"/>
                <w:bCs/>
                <w:sz w:val="20"/>
                <w:szCs w:val="20"/>
              </w:rPr>
              <w:t xml:space="preserve">. Θα αξιοποιηθεί ένα πλήθος στρατηγικών διδασκαλίας, που αξιοποιώντας εποπτικό και ψηφιακό υλικό, βιωματικές δράσεις, θα επιδιώξει να συμπεριλάβει όλους τους μαθητές , λαμβάνοντας </w:t>
            </w:r>
            <w:proofErr w:type="spellStart"/>
            <w:r w:rsidR="00F553B8">
              <w:rPr>
                <w:rFonts w:asciiTheme="minorHAnsi" w:eastAsiaTheme="minorHAnsi" w:hAnsiTheme="minorHAnsi" w:cstheme="minorHAnsi"/>
                <w:bCs/>
                <w:sz w:val="20"/>
                <w:szCs w:val="20"/>
              </w:rPr>
              <w:t>υπόψιν</w:t>
            </w:r>
            <w:proofErr w:type="spellEnd"/>
            <w:r w:rsidR="00F553B8">
              <w:rPr>
                <w:rFonts w:asciiTheme="minorHAnsi" w:eastAsiaTheme="minorHAnsi" w:hAnsiTheme="minorHAnsi" w:cstheme="minorHAnsi"/>
                <w:bCs/>
                <w:sz w:val="20"/>
                <w:szCs w:val="20"/>
              </w:rPr>
              <w:t xml:space="preserve">  τον ρυθμό και τις ανάγκες μάθησης του καθενός.</w:t>
            </w:r>
          </w:p>
        </w:tc>
      </w:tr>
      <w:tr w:rsidR="004F0EB4" w:rsidRPr="00966B65" w:rsidTr="00180B3B">
        <w:trPr>
          <w:trHeight w:val="1966"/>
        </w:trPr>
        <w:tc>
          <w:tcPr>
            <w:tcW w:w="2405" w:type="dxa"/>
            <w:vAlign w:val="center"/>
          </w:tcPr>
          <w:p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rsidR="004F0EB4"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Συνεργασία με </w:t>
            </w:r>
            <w:r w:rsidR="001B7615">
              <w:rPr>
                <w:rFonts w:asciiTheme="minorHAnsi" w:eastAsiaTheme="minorHAnsi" w:hAnsiTheme="minorHAnsi" w:cstheme="minorHAnsi"/>
                <w:bCs/>
                <w:sz w:val="20"/>
                <w:szCs w:val="20"/>
              </w:rPr>
              <w:t>οδοντίατρο για την υγιεινή των δοντιών.</w:t>
            </w:r>
          </w:p>
          <w:p w:rsidR="004E178A"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Με επαγγελματίες της ευρύτερης τοπικής κοινωνίας για τα επαγγέλματα.</w:t>
            </w:r>
          </w:p>
          <w:p w:rsidR="004E178A" w:rsidRPr="004E178A" w:rsidRDefault="004E178A" w:rsidP="004E178A">
            <w:pPr>
              <w:pStyle w:val="a8"/>
              <w:numPr>
                <w:ilvl w:val="0"/>
                <w:numId w:val="39"/>
              </w:num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Συνεργασία με το Μειονοτικό Δημοτικό Σχολείο </w:t>
            </w:r>
            <w:proofErr w:type="spellStart"/>
            <w:r>
              <w:rPr>
                <w:rFonts w:asciiTheme="minorHAnsi" w:eastAsiaTheme="minorHAnsi" w:hAnsiTheme="minorHAnsi" w:cstheme="minorHAnsi"/>
                <w:bCs/>
                <w:sz w:val="20"/>
                <w:szCs w:val="20"/>
              </w:rPr>
              <w:t>Μελιβοίων</w:t>
            </w:r>
            <w:proofErr w:type="spellEnd"/>
            <w:r>
              <w:rPr>
                <w:rFonts w:asciiTheme="minorHAnsi" w:eastAsiaTheme="minorHAnsi" w:hAnsiTheme="minorHAnsi" w:cstheme="minorHAnsi"/>
                <w:bCs/>
                <w:sz w:val="20"/>
                <w:szCs w:val="20"/>
              </w:rPr>
              <w:t>.</w:t>
            </w:r>
          </w:p>
        </w:tc>
      </w:tr>
      <w:tr w:rsidR="004F0EB4" w:rsidRPr="00966B65" w:rsidTr="00180B3B">
        <w:trPr>
          <w:trHeight w:val="1838"/>
        </w:trPr>
        <w:tc>
          <w:tcPr>
            <w:tcW w:w="2405" w:type="dxa"/>
            <w:vAlign w:val="center"/>
          </w:tcPr>
          <w:p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62" w:type="dxa"/>
          </w:tcPr>
          <w:p w:rsidR="00196B11" w:rsidRDefault="00196B11" w:rsidP="008F5E73">
            <w:pPr>
              <w:rPr>
                <w:rFonts w:asciiTheme="minorHAnsi" w:eastAsiaTheme="minorHAnsi" w:hAnsiTheme="minorHAnsi" w:cstheme="minorHAnsi"/>
                <w:b/>
                <w:bCs/>
                <w:color w:val="FF0000"/>
                <w:sz w:val="20"/>
                <w:szCs w:val="20"/>
              </w:rPr>
            </w:pPr>
            <w:r>
              <w:rPr>
                <w:rFonts w:asciiTheme="minorHAnsi" w:eastAsiaTheme="minorHAnsi" w:hAnsiTheme="minorHAnsi" w:cstheme="minorHAnsi"/>
                <w:b/>
                <w:bCs/>
                <w:color w:val="FF0000"/>
                <w:sz w:val="20"/>
                <w:szCs w:val="20"/>
              </w:rPr>
              <w:t>Στο τέλος συμπληρώνεται</w:t>
            </w:r>
          </w:p>
          <w:p w:rsidR="00196B11" w:rsidRDefault="00196B11" w:rsidP="008F5E73">
            <w:pPr>
              <w:rPr>
                <w:rFonts w:asciiTheme="minorHAnsi" w:eastAsiaTheme="minorHAnsi" w:hAnsiTheme="minorHAnsi" w:cstheme="minorHAnsi"/>
                <w:b/>
                <w:bCs/>
                <w:color w:val="FF0000"/>
                <w:sz w:val="20"/>
                <w:szCs w:val="20"/>
              </w:rPr>
            </w:pPr>
          </w:p>
          <w:p w:rsidR="000874A6" w:rsidRDefault="003E2085" w:rsidP="008F5E73">
            <w:pPr>
              <w:rPr>
                <w:rFonts w:asciiTheme="minorHAnsi" w:eastAsiaTheme="minorHAnsi" w:hAnsiTheme="minorHAnsi" w:cstheme="minorHAnsi"/>
                <w:bCs/>
                <w:color w:val="FF0000"/>
                <w:sz w:val="20"/>
                <w:szCs w:val="20"/>
              </w:rPr>
            </w:pPr>
            <w:r w:rsidRPr="008F5E73">
              <w:rPr>
                <w:rFonts w:asciiTheme="minorHAnsi" w:eastAsiaTheme="minorHAnsi" w:hAnsiTheme="minorHAnsi" w:cstheme="minorHAnsi"/>
                <w:b/>
                <w:bCs/>
                <w:color w:val="FF0000"/>
                <w:sz w:val="20"/>
                <w:szCs w:val="20"/>
              </w:rPr>
              <w:t xml:space="preserve">Τελικά προϊόντα </w:t>
            </w:r>
            <w:r w:rsidRPr="008F5E73">
              <w:rPr>
                <w:rFonts w:asciiTheme="minorHAnsi" w:eastAsiaTheme="minorHAnsi" w:hAnsiTheme="minorHAnsi" w:cstheme="minorHAnsi"/>
                <w:bCs/>
                <w:color w:val="FF0000"/>
                <w:sz w:val="20"/>
                <w:szCs w:val="20"/>
              </w:rPr>
              <w:t xml:space="preserve">ενδεικτικά του συνόλου των Σχεδίων Δράσης των </w:t>
            </w:r>
            <w:r w:rsidR="005C581F">
              <w:rPr>
                <w:rFonts w:asciiTheme="minorHAnsi" w:eastAsiaTheme="minorHAnsi" w:hAnsiTheme="minorHAnsi" w:cstheme="minorHAnsi"/>
                <w:bCs/>
                <w:color w:val="FF0000"/>
                <w:sz w:val="20"/>
                <w:szCs w:val="20"/>
              </w:rPr>
              <w:t>τάξεων/</w:t>
            </w:r>
            <w:r w:rsidRPr="008F5E73">
              <w:rPr>
                <w:rFonts w:asciiTheme="minorHAnsi" w:eastAsiaTheme="minorHAnsi" w:hAnsiTheme="minorHAnsi" w:cstheme="minorHAnsi"/>
                <w:bCs/>
                <w:color w:val="FF0000"/>
                <w:sz w:val="20"/>
                <w:szCs w:val="20"/>
              </w:rPr>
              <w:t>τμημάτων που υλοποιήθηκαν.</w:t>
            </w:r>
          </w:p>
          <w:p w:rsidR="00F84AFF" w:rsidRDefault="00F84AFF" w:rsidP="008F5E73">
            <w:pPr>
              <w:rPr>
                <w:rFonts w:asciiTheme="minorHAnsi" w:eastAsiaTheme="minorHAnsi" w:hAnsiTheme="minorHAnsi" w:cstheme="minorHAnsi"/>
                <w:bCs/>
                <w:color w:val="FF0000"/>
                <w:sz w:val="20"/>
                <w:szCs w:val="20"/>
              </w:rPr>
            </w:pPr>
          </w:p>
          <w:p w:rsidR="00F84AFF" w:rsidRPr="008F5E73" w:rsidRDefault="00F84AFF" w:rsidP="008F5E73">
            <w:pPr>
              <w:rPr>
                <w:rFonts w:asciiTheme="minorHAnsi" w:eastAsiaTheme="minorHAnsi" w:hAnsiTheme="minorHAnsi" w:cstheme="minorHAnsi"/>
                <w:bCs/>
                <w:color w:val="FF0000"/>
                <w:sz w:val="20"/>
                <w:szCs w:val="20"/>
              </w:rPr>
            </w:pPr>
          </w:p>
          <w:p w:rsidR="004F0EB4" w:rsidRPr="001820DB" w:rsidRDefault="004F0EB4" w:rsidP="004F0EB4">
            <w:pPr>
              <w:rPr>
                <w:rFonts w:asciiTheme="minorHAnsi" w:eastAsiaTheme="minorHAnsi" w:hAnsiTheme="minorHAnsi" w:cstheme="minorHAnsi"/>
                <w:bCs/>
                <w:sz w:val="20"/>
                <w:szCs w:val="20"/>
              </w:rPr>
            </w:pPr>
          </w:p>
        </w:tc>
      </w:tr>
      <w:tr w:rsidR="004F0EB4" w:rsidRPr="00966B65" w:rsidTr="00BC5617">
        <w:trPr>
          <w:trHeight w:val="1270"/>
        </w:trPr>
        <w:tc>
          <w:tcPr>
            <w:tcW w:w="2405" w:type="dxa"/>
            <w:vAlign w:val="center"/>
          </w:tcPr>
          <w:p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62" w:type="dxa"/>
          </w:tcPr>
          <w:p w:rsidR="00196B11" w:rsidRDefault="00196B11" w:rsidP="00196B11">
            <w:pPr>
              <w:rPr>
                <w:rFonts w:asciiTheme="minorHAnsi" w:eastAsiaTheme="minorHAnsi" w:hAnsiTheme="minorHAnsi" w:cstheme="minorHAnsi"/>
                <w:b/>
                <w:bCs/>
                <w:color w:val="FF0000"/>
                <w:sz w:val="20"/>
                <w:szCs w:val="20"/>
              </w:rPr>
            </w:pPr>
            <w:r>
              <w:rPr>
                <w:rFonts w:asciiTheme="minorHAnsi" w:eastAsiaTheme="minorHAnsi" w:hAnsiTheme="minorHAnsi" w:cstheme="minorHAnsi"/>
                <w:b/>
                <w:bCs/>
                <w:color w:val="FF0000"/>
                <w:sz w:val="20"/>
                <w:szCs w:val="20"/>
              </w:rPr>
              <w:t>Στο τέλος συμπληρώνεται</w:t>
            </w:r>
          </w:p>
          <w:p w:rsidR="004F0EB4" w:rsidRPr="001820DB" w:rsidRDefault="004F0EB4" w:rsidP="004F0EB4">
            <w:pPr>
              <w:rPr>
                <w:rFonts w:asciiTheme="minorHAnsi" w:eastAsiaTheme="minorHAnsi" w:hAnsiTheme="minorHAnsi" w:cstheme="minorHAnsi"/>
                <w:bCs/>
                <w:sz w:val="20"/>
                <w:szCs w:val="20"/>
              </w:rPr>
            </w:pP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p w:rsidR="00196B11" w:rsidRPr="00196B11" w:rsidRDefault="00196B11" w:rsidP="00BC5617">
            <w:pPr>
              <w:pBdr>
                <w:top w:val="nil"/>
                <w:left w:val="nil"/>
                <w:bottom w:val="nil"/>
                <w:right w:val="nil"/>
                <w:between w:val="nil"/>
              </w:pBdr>
              <w:jc w:val="center"/>
              <w:rPr>
                <w:rFonts w:asciiTheme="minorHAnsi" w:eastAsia="Times New Roman" w:hAnsiTheme="minorHAnsi" w:cstheme="minorHAnsi"/>
                <w:b/>
                <w:color w:val="FF0000"/>
                <w:sz w:val="24"/>
                <w:szCs w:val="24"/>
              </w:rPr>
            </w:pPr>
            <w:r w:rsidRPr="00196B11">
              <w:rPr>
                <w:rFonts w:asciiTheme="minorHAnsi" w:eastAsia="Times New Roman" w:hAnsiTheme="minorHAnsi" w:cstheme="minorHAnsi"/>
                <w:b/>
                <w:color w:val="FF0000"/>
                <w:sz w:val="24"/>
                <w:szCs w:val="24"/>
              </w:rPr>
              <w:t xml:space="preserve">ΣΤΟ ΤΕΛΟΣ ΣΥΜΠΛΗΡΩΝΕΤΑΙ </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p w:rsidR="008F5E73" w:rsidRDefault="008F5E73"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Ή</w:t>
            </w:r>
          </w:p>
          <w:p w:rsidR="008F5E73" w:rsidRPr="008F5E73" w:rsidRDefault="008F5E73" w:rsidP="00835F51">
            <w:pPr>
              <w:pBdr>
                <w:top w:val="nil"/>
                <w:left w:val="nil"/>
                <w:bottom w:val="nil"/>
                <w:right w:val="nil"/>
                <w:between w:val="nil"/>
              </w:pBdr>
              <w:ind w:firstLine="3"/>
              <w:jc w:val="center"/>
              <w:rPr>
                <w:rFonts w:asciiTheme="minorHAnsi" w:eastAsia="Times New Roman" w:hAnsiTheme="minorHAnsi" w:cstheme="minorHAnsi"/>
                <w:color w:val="FF0000"/>
                <w:sz w:val="18"/>
                <w:szCs w:val="18"/>
              </w:rPr>
            </w:pPr>
            <w:r w:rsidRPr="008F5E73">
              <w:rPr>
                <w:rFonts w:asciiTheme="minorHAnsi" w:eastAsia="Times New Roman" w:hAnsiTheme="minorHAnsi" w:cstheme="minorHAnsi"/>
                <w:b/>
                <w:bCs/>
                <w:color w:val="FF0000"/>
              </w:rPr>
              <w:t xml:space="preserve">Συνολική αξιολόγηση </w:t>
            </w:r>
            <w:r w:rsidRPr="008F5E73">
              <w:rPr>
                <w:rFonts w:asciiTheme="minorHAnsi" w:eastAsia="Times New Roman" w:hAnsiTheme="minorHAnsi" w:cstheme="minorHAnsi"/>
                <w:color w:val="FF0000"/>
              </w:rPr>
              <w:t>της υλοποίησης ανά Θεματικό Κύκλο και των οφελών συνολικά από την υλοποίηση των Εργαστήριων Δεξιοτήτων</w:t>
            </w:r>
          </w:p>
          <w:p w:rsidR="008F5E73" w:rsidRPr="00835F51" w:rsidRDefault="008F5E73"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p>
        </w:tc>
      </w:tr>
      <w:tr w:rsidR="00BC5617" w:rsidRPr="00835F51" w:rsidTr="00D403D4">
        <w:trPr>
          <w:gridAfter w:val="1"/>
          <w:wAfter w:w="11" w:type="dxa"/>
        </w:trPr>
        <w:tc>
          <w:tcPr>
            <w:tcW w:w="2268" w:type="dxa"/>
          </w:tcPr>
          <w:p w:rsidR="00BC5617" w:rsidRPr="00835F51" w:rsidRDefault="00BC5617" w:rsidP="005477A7">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835F51" w:rsidRDefault="00BC5617" w:rsidP="005477A7">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rsidR="00BC5617" w:rsidRPr="00835F51" w:rsidRDefault="00BC5617" w:rsidP="005477A7">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a:ln/>
                        </pic:spPr>
                      </pic:pic>
                    </a:graphicData>
                  </a:graphic>
                </wp:inline>
              </w:drawing>
            </w:r>
          </w:p>
          <w:p w:rsidR="00BC5617" w:rsidRPr="00835F51" w:rsidRDefault="00BC5617" w:rsidP="005477A7">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5477A7">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9"/>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D403D4" w:rsidRPr="00D403D4" w:rsidRDefault="00D403D4" w:rsidP="00D403D4">
            <w:pPr>
              <w:spacing w:after="120"/>
              <w:ind w:left="34"/>
              <w:jc w:val="both"/>
              <w:rPr>
                <w:rFonts w:asciiTheme="minorHAnsi" w:hAnsiTheme="minorHAnsi"/>
                <w:bCs/>
                <w:iCs/>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lastRenderedPageBreak/>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rsidR="00BA6283" w:rsidRDefault="00BA6283">
      <w:pPr>
        <w:rPr>
          <w:rFonts w:cstheme="majorHAnsi"/>
          <w:vanish/>
        </w:rPr>
      </w:pPr>
      <w:r>
        <w:rPr>
          <w:rFonts w:cstheme="majorHAnsi"/>
          <w:vanish/>
        </w:rPr>
        <w:lastRenderedPageBreak/>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F84AFF" w:rsidP="00BA6283">
      <w:pPr>
        <w:contextualSpacing/>
        <w:rPr>
          <w:b/>
        </w:rPr>
      </w:pPr>
      <w:r>
        <w:rPr>
          <w:b/>
        </w:rPr>
        <w:t xml:space="preserve">Προσοχή: </w:t>
      </w:r>
      <w:r w:rsidRPr="00F042A1">
        <w:rPr>
          <w:b/>
        </w:rPr>
        <w:t xml:space="preserve">Με </w:t>
      </w:r>
      <w:r>
        <w:rPr>
          <w:b/>
        </w:rPr>
        <w:t xml:space="preserve">την ολοκλήρωση της πρώτης θεματικής </w:t>
      </w:r>
      <w:r w:rsidRPr="00F042A1">
        <w:rPr>
          <w:b/>
        </w:rPr>
        <w:t xml:space="preserve"> πραγματοποιείται αλληλοενημέρωση και </w:t>
      </w:r>
      <w:proofErr w:type="spellStart"/>
      <w:r w:rsidRPr="00F042A1">
        <w:rPr>
          <w:b/>
        </w:rPr>
        <w:t>αναστοχασμός</w:t>
      </w:r>
      <w:proofErr w:type="spellEnd"/>
      <w:r w:rsidRPr="00F042A1">
        <w:rPr>
          <w:b/>
        </w:rPr>
        <w:t xml:space="preserve"> για την αποτίμηση της υλοποίησης του πρώτου κύκλου Εργαστηρίου Δεξιοτήτων και οι απαραίτητες αναπροσαρμογές για την υλοποίηση των εργαστηρίων των επόμενων κύκλων.</w:t>
      </w:r>
    </w:p>
    <w:p w:rsidR="00F84AFF" w:rsidRDefault="00F84AFF" w:rsidP="00BA6283">
      <w:pPr>
        <w:contextualSpacing/>
        <w:rPr>
          <w:b/>
        </w:rPr>
      </w:pPr>
    </w:p>
    <w:p w:rsidR="00F84AFF" w:rsidRDefault="00F84AFF" w:rsidP="00BA6283">
      <w:pPr>
        <w:contextualSpacing/>
      </w:pPr>
      <w:r>
        <w:t>Το σύνολο των Εργαστηρίων Δεξιοτήτων των τμημάτων ανά τάξη περιλαμβάνονται στο συνολικό Σχέδιο Δράσης της σχολικής μονάδας, την εποπτεία του οποίου έχει ο διευθυντής/</w:t>
      </w:r>
      <w:proofErr w:type="spellStart"/>
      <w:r>
        <w:t>ντρια</w:t>
      </w:r>
      <w:proofErr w:type="spellEnd"/>
      <w:r>
        <w:t>, προϊστάμενος/η της σχολικής μονάδας.</w:t>
      </w:r>
    </w:p>
    <w:p w:rsidR="00F84AFF" w:rsidRDefault="00F84AFF" w:rsidP="00BA6283">
      <w:pPr>
        <w:contextualSpacing/>
      </w:pPr>
    </w:p>
    <w:p w:rsidR="00F84AFF" w:rsidRDefault="00F84AFF" w:rsidP="00BA6283">
      <w:pPr>
        <w:contextualSpacing/>
        <w:rPr>
          <w:rFonts w:asciiTheme="minorHAnsi" w:hAnsiTheme="minorHAnsi" w:cstheme="minorHAnsi"/>
        </w:rPr>
      </w:pPr>
    </w:p>
    <w:p w:rsidR="00BA6283" w:rsidRDefault="00F84AFF" w:rsidP="00BA6283">
      <w:pPr>
        <w:contextualSpacing/>
        <w:rPr>
          <w:rFonts w:asciiTheme="minorHAnsi" w:hAnsiTheme="minorHAnsi" w:cstheme="minorHAnsi"/>
        </w:rPr>
      </w:pPr>
      <w:r>
        <w:t xml:space="preserve">- Συζήτηση στο σύλλογο διδασκόντων της προϋπάρχουσας εμπειρίας του σχολείου και ανάδυση του προφίλ του σχολείου και του αναγκών του. Καταγραφή των δυνατών, αδύνατων σημείων, των αναγκών και της </w:t>
      </w:r>
      <w:proofErr w:type="spellStart"/>
      <w:r>
        <w:t>προτεραιοποίησής</w:t>
      </w:r>
      <w:proofErr w:type="spellEnd"/>
      <w:r>
        <w:t xml:space="preserve"> τους.</w:t>
      </w:r>
    </w:p>
    <w:p w:rsidR="00BA6283" w:rsidRPr="00F84AFF" w:rsidRDefault="00BA6283" w:rsidP="00BA6283">
      <w:pPr>
        <w:contextualSpacing/>
        <w:rPr>
          <w:rFonts w:asciiTheme="minorHAnsi" w:hAnsiTheme="minorHAnsi" w:cstheme="minorHAnsi"/>
        </w:rPr>
      </w:pPr>
    </w:p>
    <w:p w:rsidR="00BA6283" w:rsidRDefault="00955A8E" w:rsidP="00BA6283">
      <w:pPr>
        <w:contextualSpacing/>
        <w:rPr>
          <w:rFonts w:asciiTheme="minorHAnsi" w:hAnsiTheme="minorHAnsi" w:cstheme="minorHAnsi"/>
        </w:rPr>
      </w:pPr>
      <w:r>
        <w:t>Κατά τη λήξη του σχολικού έτους παρουσιάζεται το συνολικό Σχέδιο Δράσης της Σχολικής Μονάδας με το υλικό και τα προϊόντα της εργαστηριακής δουλειάς και αναδεικνύονται οι ικανότητες στις οποίες ενεπλάκησαν οι μαθητές και οι μαθήτριες. Στο πλαίσιο αυτό, δύνανται να διοργανωθούν εκδηλώσεις, παρουσιάσεις για τις καλλιτεχνικές δημιουργίες και τις εφαρμογές, συζητήσεις των μαθητών/μαθητριών, των εκπαιδευτικών και των γονέων, κ.ά. Επίσης, μπορεί να προσκληθούν φορείς που έχουν διαθέσει υλικό στο πλαίσιο της Σχεδίου Δράσης, καθώς και τα μέλη της ευρύτερης κοινότητας του σχολείου (τοπική κοινωνία, σύλλογοι, εκπαιδευτικοί όμιλοι, κ.ά.) για τη διάχυση των αποτελεσμάτων και την ευαισθητοποίηση της τοπικής κοινωνίας και την ενεργό σύνδεση του σχολείου με την ευρύτερη κοινότητα. Για τη βέλτιστη δημοσιοποίηση των Εργαστηρίων Δεξιοτήτων δύνανται να πραγματοποιούνται από μία ως τρεις δράσεις ενημέρωσης, διάχυσης, συμπεριλαμβανομένης της τελικής σχολικής εκδήλωσης</w:t>
      </w:r>
    </w:p>
    <w:p w:rsidR="00BA6283" w:rsidRDefault="00BA6283" w:rsidP="00BA6283">
      <w:pPr>
        <w:contextualSpacing/>
        <w:rPr>
          <w:rFonts w:asciiTheme="minorHAnsi" w:hAnsiTheme="minorHAnsi" w:cstheme="minorHAnsi"/>
        </w:rPr>
      </w:pPr>
    </w:p>
    <w:p w:rsidR="000D6510" w:rsidRDefault="000D6510" w:rsidP="00BA6283">
      <w:pPr>
        <w:contextualSpacing/>
        <w:rPr>
          <w:rFonts w:asciiTheme="minorHAnsi" w:hAnsiTheme="minorHAnsi" w:cstheme="minorHAnsi"/>
        </w:rPr>
      </w:pPr>
      <w:r w:rsidRPr="000D6510">
        <w:rPr>
          <w:rFonts w:asciiTheme="minorHAnsi" w:hAnsiTheme="minorHAnsi" w:cstheme="minorHAnsi"/>
          <w:b/>
        </w:rPr>
        <w:t>Προσοχή</w:t>
      </w:r>
      <w:r>
        <w:rPr>
          <w:rFonts w:asciiTheme="minorHAnsi" w:hAnsiTheme="minorHAnsi" w:cstheme="minorHAnsi"/>
        </w:rPr>
        <w:t>: Κάθε φορά, πριν από την έναρξη υλοποίησης  του επόμενου θεματικού άξονα-πεδίου αναδιαμορφώνεται το Σχέδιο Δράσης ως προς την επιλογή σχεδίων τάξης του νέου άξονα καταγράφονται οι τίτλοι των νέων σχεδίων τάξης/τμήματος ή άλλες αλλαγές και αποστέλλεται, εκ νέου,  στην Π.Ε. Ξάνθης.</w:t>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lastRenderedPageBreak/>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52B" w:rsidRDefault="0060552B" w:rsidP="000D59DB">
      <w:r>
        <w:separator/>
      </w:r>
    </w:p>
  </w:endnote>
  <w:endnote w:type="continuationSeparator" w:id="0">
    <w:p w:rsidR="0060552B" w:rsidRDefault="0060552B"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Patrick Han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 w:name="Calibri Light">
    <w:altName w:val="Calibri"/>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5477A7" w:rsidRDefault="005477A7" w:rsidP="005477A7">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833565"/>
      <w:docPartObj>
        <w:docPartGallery w:val="Page Numbers (Bottom of Page)"/>
        <w:docPartUnique/>
      </w:docPartObj>
    </w:sdtPr>
    <w:sdtContent>
      <w:p w:rsidR="005477A7" w:rsidRDefault="003879D8" w:rsidP="00742AC6">
        <w:pPr>
          <w:pStyle w:val="a6"/>
          <w:jc w:val="center"/>
        </w:pPr>
        <w:r w:rsidRPr="003879D8">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5477A7" w:rsidRPr="00742AC6" w:rsidRDefault="003879D8"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5477A7"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4C7A6B">
                      <w:rPr>
                        <w:rFonts w:asciiTheme="minorHAnsi" w:hAnsiTheme="minorHAnsi" w:cstheme="minorHAnsi"/>
                        <w:noProof/>
                      </w:rPr>
                      <w:t>5</w:t>
                    </w:r>
                    <w:r w:rsidRPr="00742AC6">
                      <w:rPr>
                        <w:rFonts w:asciiTheme="minorHAnsi" w:hAnsiTheme="minorHAnsi" w:cstheme="minorHAnsi"/>
                      </w:rPr>
                      <w:fldChar w:fldCharType="end"/>
                    </w:r>
                  </w:p>
                </w:txbxContent>
              </v:textbox>
              <w10:wrap anchorx="margin" anchory="margin"/>
            </v:shape>
          </w:pict>
        </w:r>
        <w:r w:rsidR="005477A7"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52B" w:rsidRDefault="0060552B" w:rsidP="000D59DB">
      <w:r>
        <w:separator/>
      </w:r>
    </w:p>
  </w:footnote>
  <w:footnote w:type="continuationSeparator" w:id="0">
    <w:p w:rsidR="0060552B" w:rsidRDefault="0060552B"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7A7" w:rsidRDefault="005477A7" w:rsidP="005477A7">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7A7" w:rsidRDefault="005477A7" w:rsidP="000143C3">
    <w:pPr>
      <w:pStyle w:val="a5"/>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1">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E2797E"/>
    <w:multiLevelType w:val="hybridMultilevel"/>
    <w:tmpl w:val="577E00CA"/>
    <w:lvl w:ilvl="0" w:tplc="AF62CCA0">
      <w:start w:val="1"/>
      <w:numFmt w:val="bullet"/>
      <w:lvlText w:val="●"/>
      <w:lvlJc w:val="left"/>
      <w:pPr>
        <w:tabs>
          <w:tab w:val="num" w:pos="720"/>
        </w:tabs>
        <w:ind w:left="720" w:hanging="360"/>
      </w:pPr>
      <w:rPr>
        <w:rFonts w:ascii="Patrick Hand" w:hAnsi="Patrick Hand" w:hint="default"/>
      </w:rPr>
    </w:lvl>
    <w:lvl w:ilvl="1" w:tplc="C422D54C" w:tentative="1">
      <w:start w:val="1"/>
      <w:numFmt w:val="bullet"/>
      <w:lvlText w:val="●"/>
      <w:lvlJc w:val="left"/>
      <w:pPr>
        <w:tabs>
          <w:tab w:val="num" w:pos="1440"/>
        </w:tabs>
        <w:ind w:left="1440" w:hanging="360"/>
      </w:pPr>
      <w:rPr>
        <w:rFonts w:ascii="Patrick Hand" w:hAnsi="Patrick Hand" w:hint="default"/>
      </w:rPr>
    </w:lvl>
    <w:lvl w:ilvl="2" w:tplc="71788A68" w:tentative="1">
      <w:start w:val="1"/>
      <w:numFmt w:val="bullet"/>
      <w:lvlText w:val="●"/>
      <w:lvlJc w:val="left"/>
      <w:pPr>
        <w:tabs>
          <w:tab w:val="num" w:pos="2160"/>
        </w:tabs>
        <w:ind w:left="2160" w:hanging="360"/>
      </w:pPr>
      <w:rPr>
        <w:rFonts w:ascii="Patrick Hand" w:hAnsi="Patrick Hand" w:hint="default"/>
      </w:rPr>
    </w:lvl>
    <w:lvl w:ilvl="3" w:tplc="4864B6F6" w:tentative="1">
      <w:start w:val="1"/>
      <w:numFmt w:val="bullet"/>
      <w:lvlText w:val="●"/>
      <w:lvlJc w:val="left"/>
      <w:pPr>
        <w:tabs>
          <w:tab w:val="num" w:pos="2880"/>
        </w:tabs>
        <w:ind w:left="2880" w:hanging="360"/>
      </w:pPr>
      <w:rPr>
        <w:rFonts w:ascii="Patrick Hand" w:hAnsi="Patrick Hand" w:hint="default"/>
      </w:rPr>
    </w:lvl>
    <w:lvl w:ilvl="4" w:tplc="6B0C11B8" w:tentative="1">
      <w:start w:val="1"/>
      <w:numFmt w:val="bullet"/>
      <w:lvlText w:val="●"/>
      <w:lvlJc w:val="left"/>
      <w:pPr>
        <w:tabs>
          <w:tab w:val="num" w:pos="3600"/>
        </w:tabs>
        <w:ind w:left="3600" w:hanging="360"/>
      </w:pPr>
      <w:rPr>
        <w:rFonts w:ascii="Patrick Hand" w:hAnsi="Patrick Hand" w:hint="default"/>
      </w:rPr>
    </w:lvl>
    <w:lvl w:ilvl="5" w:tplc="216CA846" w:tentative="1">
      <w:start w:val="1"/>
      <w:numFmt w:val="bullet"/>
      <w:lvlText w:val="●"/>
      <w:lvlJc w:val="left"/>
      <w:pPr>
        <w:tabs>
          <w:tab w:val="num" w:pos="4320"/>
        </w:tabs>
        <w:ind w:left="4320" w:hanging="360"/>
      </w:pPr>
      <w:rPr>
        <w:rFonts w:ascii="Patrick Hand" w:hAnsi="Patrick Hand" w:hint="default"/>
      </w:rPr>
    </w:lvl>
    <w:lvl w:ilvl="6" w:tplc="1B78417C" w:tentative="1">
      <w:start w:val="1"/>
      <w:numFmt w:val="bullet"/>
      <w:lvlText w:val="●"/>
      <w:lvlJc w:val="left"/>
      <w:pPr>
        <w:tabs>
          <w:tab w:val="num" w:pos="5040"/>
        </w:tabs>
        <w:ind w:left="5040" w:hanging="360"/>
      </w:pPr>
      <w:rPr>
        <w:rFonts w:ascii="Patrick Hand" w:hAnsi="Patrick Hand" w:hint="default"/>
      </w:rPr>
    </w:lvl>
    <w:lvl w:ilvl="7" w:tplc="B94C36E8" w:tentative="1">
      <w:start w:val="1"/>
      <w:numFmt w:val="bullet"/>
      <w:lvlText w:val="●"/>
      <w:lvlJc w:val="left"/>
      <w:pPr>
        <w:tabs>
          <w:tab w:val="num" w:pos="5760"/>
        </w:tabs>
        <w:ind w:left="5760" w:hanging="360"/>
      </w:pPr>
      <w:rPr>
        <w:rFonts w:ascii="Patrick Hand" w:hAnsi="Patrick Hand" w:hint="default"/>
      </w:rPr>
    </w:lvl>
    <w:lvl w:ilvl="8" w:tplc="AA10D9D8" w:tentative="1">
      <w:start w:val="1"/>
      <w:numFmt w:val="bullet"/>
      <w:lvlText w:val="●"/>
      <w:lvlJc w:val="left"/>
      <w:pPr>
        <w:tabs>
          <w:tab w:val="num" w:pos="6480"/>
        </w:tabs>
        <w:ind w:left="6480" w:hanging="360"/>
      </w:pPr>
      <w:rPr>
        <w:rFonts w:ascii="Patrick Hand" w:hAnsi="Patrick Hand" w:hint="default"/>
      </w:rPr>
    </w:lvl>
  </w:abstractNum>
  <w:abstractNum w:abstractNumId="13">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CB6ACB"/>
    <w:multiLevelType w:val="hybridMultilevel"/>
    <w:tmpl w:val="72548256"/>
    <w:lvl w:ilvl="0" w:tplc="B414135A">
      <w:start w:val="1"/>
      <w:numFmt w:val="bullet"/>
      <w:lvlText w:val=""/>
      <w:lvlJc w:val="left"/>
      <w:pPr>
        <w:tabs>
          <w:tab w:val="num" w:pos="720"/>
        </w:tabs>
        <w:ind w:left="720" w:hanging="360"/>
      </w:pPr>
      <w:rPr>
        <w:rFonts w:ascii="Wingdings" w:hAnsi="Wingdings" w:hint="default"/>
      </w:rPr>
    </w:lvl>
    <w:lvl w:ilvl="1" w:tplc="D102B72A" w:tentative="1">
      <w:start w:val="1"/>
      <w:numFmt w:val="bullet"/>
      <w:lvlText w:val=""/>
      <w:lvlJc w:val="left"/>
      <w:pPr>
        <w:tabs>
          <w:tab w:val="num" w:pos="1440"/>
        </w:tabs>
        <w:ind w:left="1440" w:hanging="360"/>
      </w:pPr>
      <w:rPr>
        <w:rFonts w:ascii="Wingdings" w:hAnsi="Wingdings" w:hint="default"/>
      </w:rPr>
    </w:lvl>
    <w:lvl w:ilvl="2" w:tplc="5E1AA92C" w:tentative="1">
      <w:start w:val="1"/>
      <w:numFmt w:val="bullet"/>
      <w:lvlText w:val=""/>
      <w:lvlJc w:val="left"/>
      <w:pPr>
        <w:tabs>
          <w:tab w:val="num" w:pos="2160"/>
        </w:tabs>
        <w:ind w:left="2160" w:hanging="360"/>
      </w:pPr>
      <w:rPr>
        <w:rFonts w:ascii="Wingdings" w:hAnsi="Wingdings" w:hint="default"/>
      </w:rPr>
    </w:lvl>
    <w:lvl w:ilvl="3" w:tplc="7E3665E0" w:tentative="1">
      <w:start w:val="1"/>
      <w:numFmt w:val="bullet"/>
      <w:lvlText w:val=""/>
      <w:lvlJc w:val="left"/>
      <w:pPr>
        <w:tabs>
          <w:tab w:val="num" w:pos="2880"/>
        </w:tabs>
        <w:ind w:left="2880" w:hanging="360"/>
      </w:pPr>
      <w:rPr>
        <w:rFonts w:ascii="Wingdings" w:hAnsi="Wingdings" w:hint="default"/>
      </w:rPr>
    </w:lvl>
    <w:lvl w:ilvl="4" w:tplc="C2CA3890" w:tentative="1">
      <w:start w:val="1"/>
      <w:numFmt w:val="bullet"/>
      <w:lvlText w:val=""/>
      <w:lvlJc w:val="left"/>
      <w:pPr>
        <w:tabs>
          <w:tab w:val="num" w:pos="3600"/>
        </w:tabs>
        <w:ind w:left="3600" w:hanging="360"/>
      </w:pPr>
      <w:rPr>
        <w:rFonts w:ascii="Wingdings" w:hAnsi="Wingdings" w:hint="default"/>
      </w:rPr>
    </w:lvl>
    <w:lvl w:ilvl="5" w:tplc="4D7CEA5C" w:tentative="1">
      <w:start w:val="1"/>
      <w:numFmt w:val="bullet"/>
      <w:lvlText w:val=""/>
      <w:lvlJc w:val="left"/>
      <w:pPr>
        <w:tabs>
          <w:tab w:val="num" w:pos="4320"/>
        </w:tabs>
        <w:ind w:left="4320" w:hanging="360"/>
      </w:pPr>
      <w:rPr>
        <w:rFonts w:ascii="Wingdings" w:hAnsi="Wingdings" w:hint="default"/>
      </w:rPr>
    </w:lvl>
    <w:lvl w:ilvl="6" w:tplc="5ED0BB26" w:tentative="1">
      <w:start w:val="1"/>
      <w:numFmt w:val="bullet"/>
      <w:lvlText w:val=""/>
      <w:lvlJc w:val="left"/>
      <w:pPr>
        <w:tabs>
          <w:tab w:val="num" w:pos="5040"/>
        </w:tabs>
        <w:ind w:left="5040" w:hanging="360"/>
      </w:pPr>
      <w:rPr>
        <w:rFonts w:ascii="Wingdings" w:hAnsi="Wingdings" w:hint="default"/>
      </w:rPr>
    </w:lvl>
    <w:lvl w:ilvl="7" w:tplc="21542044" w:tentative="1">
      <w:start w:val="1"/>
      <w:numFmt w:val="bullet"/>
      <w:lvlText w:val=""/>
      <w:lvlJc w:val="left"/>
      <w:pPr>
        <w:tabs>
          <w:tab w:val="num" w:pos="5760"/>
        </w:tabs>
        <w:ind w:left="5760" w:hanging="360"/>
      </w:pPr>
      <w:rPr>
        <w:rFonts w:ascii="Wingdings" w:hAnsi="Wingdings" w:hint="default"/>
      </w:rPr>
    </w:lvl>
    <w:lvl w:ilvl="8" w:tplc="503C9FB8" w:tentative="1">
      <w:start w:val="1"/>
      <w:numFmt w:val="bullet"/>
      <w:lvlText w:val=""/>
      <w:lvlJc w:val="left"/>
      <w:pPr>
        <w:tabs>
          <w:tab w:val="num" w:pos="6480"/>
        </w:tabs>
        <w:ind w:left="6480" w:hanging="360"/>
      </w:pPr>
      <w:rPr>
        <w:rFonts w:ascii="Wingdings" w:hAnsi="Wingdings" w:hint="default"/>
      </w:rPr>
    </w:lvl>
  </w:abstractNum>
  <w:abstractNum w:abstractNumId="19">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1">
    <w:nsid w:val="47BF311E"/>
    <w:multiLevelType w:val="hybridMultilevel"/>
    <w:tmpl w:val="2D023390"/>
    <w:lvl w:ilvl="0" w:tplc="8ABCC920">
      <w:start w:val="6"/>
      <w:numFmt w:val="decimal"/>
      <w:lvlText w:val="%1."/>
      <w:lvlJc w:val="left"/>
      <w:pPr>
        <w:tabs>
          <w:tab w:val="num" w:pos="720"/>
        </w:tabs>
        <w:ind w:left="720" w:hanging="360"/>
      </w:pPr>
    </w:lvl>
    <w:lvl w:ilvl="1" w:tplc="7EB8BBA6" w:tentative="1">
      <w:start w:val="1"/>
      <w:numFmt w:val="decimal"/>
      <w:lvlText w:val="%2."/>
      <w:lvlJc w:val="left"/>
      <w:pPr>
        <w:tabs>
          <w:tab w:val="num" w:pos="1440"/>
        </w:tabs>
        <w:ind w:left="1440" w:hanging="360"/>
      </w:pPr>
    </w:lvl>
    <w:lvl w:ilvl="2" w:tplc="4BFEC8DC" w:tentative="1">
      <w:start w:val="1"/>
      <w:numFmt w:val="decimal"/>
      <w:lvlText w:val="%3."/>
      <w:lvlJc w:val="left"/>
      <w:pPr>
        <w:tabs>
          <w:tab w:val="num" w:pos="2160"/>
        </w:tabs>
        <w:ind w:left="2160" w:hanging="360"/>
      </w:pPr>
    </w:lvl>
    <w:lvl w:ilvl="3" w:tplc="3DBE1BCC" w:tentative="1">
      <w:start w:val="1"/>
      <w:numFmt w:val="decimal"/>
      <w:lvlText w:val="%4."/>
      <w:lvlJc w:val="left"/>
      <w:pPr>
        <w:tabs>
          <w:tab w:val="num" w:pos="2880"/>
        </w:tabs>
        <w:ind w:left="2880" w:hanging="360"/>
      </w:pPr>
    </w:lvl>
    <w:lvl w:ilvl="4" w:tplc="A2D8D0BC" w:tentative="1">
      <w:start w:val="1"/>
      <w:numFmt w:val="decimal"/>
      <w:lvlText w:val="%5."/>
      <w:lvlJc w:val="left"/>
      <w:pPr>
        <w:tabs>
          <w:tab w:val="num" w:pos="3600"/>
        </w:tabs>
        <w:ind w:left="3600" w:hanging="360"/>
      </w:pPr>
    </w:lvl>
    <w:lvl w:ilvl="5" w:tplc="673273FA" w:tentative="1">
      <w:start w:val="1"/>
      <w:numFmt w:val="decimal"/>
      <w:lvlText w:val="%6."/>
      <w:lvlJc w:val="left"/>
      <w:pPr>
        <w:tabs>
          <w:tab w:val="num" w:pos="4320"/>
        </w:tabs>
        <w:ind w:left="4320" w:hanging="360"/>
      </w:pPr>
    </w:lvl>
    <w:lvl w:ilvl="6" w:tplc="BCF8F916" w:tentative="1">
      <w:start w:val="1"/>
      <w:numFmt w:val="decimal"/>
      <w:lvlText w:val="%7."/>
      <w:lvlJc w:val="left"/>
      <w:pPr>
        <w:tabs>
          <w:tab w:val="num" w:pos="5040"/>
        </w:tabs>
        <w:ind w:left="5040" w:hanging="360"/>
      </w:pPr>
    </w:lvl>
    <w:lvl w:ilvl="7" w:tplc="667ABB50" w:tentative="1">
      <w:start w:val="1"/>
      <w:numFmt w:val="decimal"/>
      <w:lvlText w:val="%8."/>
      <w:lvlJc w:val="left"/>
      <w:pPr>
        <w:tabs>
          <w:tab w:val="num" w:pos="5760"/>
        </w:tabs>
        <w:ind w:left="5760" w:hanging="360"/>
      </w:pPr>
    </w:lvl>
    <w:lvl w:ilvl="8" w:tplc="8EEC8924" w:tentative="1">
      <w:start w:val="1"/>
      <w:numFmt w:val="decimal"/>
      <w:lvlText w:val="%9."/>
      <w:lvlJc w:val="left"/>
      <w:pPr>
        <w:tabs>
          <w:tab w:val="num" w:pos="6480"/>
        </w:tabs>
        <w:ind w:left="6480" w:hanging="360"/>
      </w:pPr>
    </w:lvl>
  </w:abstractNum>
  <w:abstractNum w:abstractNumId="22">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5">
    <w:nsid w:val="58172F40"/>
    <w:multiLevelType w:val="hybridMultilevel"/>
    <w:tmpl w:val="1876EA66"/>
    <w:lvl w:ilvl="0" w:tplc="1318E59C">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E094D92"/>
    <w:multiLevelType w:val="hybridMultilevel"/>
    <w:tmpl w:val="EEDC0F00"/>
    <w:lvl w:ilvl="0" w:tplc="D6168550">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2">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C5C272F"/>
    <w:multiLevelType w:val="hybridMultilevel"/>
    <w:tmpl w:val="D5944BB4"/>
    <w:lvl w:ilvl="0" w:tplc="97F2A990">
      <w:start w:val="1"/>
      <w:numFmt w:val="decimal"/>
      <w:lvlText w:val="%1."/>
      <w:lvlJc w:val="left"/>
      <w:pPr>
        <w:tabs>
          <w:tab w:val="num" w:pos="720"/>
        </w:tabs>
        <w:ind w:left="720" w:hanging="360"/>
      </w:pPr>
    </w:lvl>
    <w:lvl w:ilvl="1" w:tplc="823E1318" w:tentative="1">
      <w:start w:val="1"/>
      <w:numFmt w:val="decimal"/>
      <w:lvlText w:val="%2."/>
      <w:lvlJc w:val="left"/>
      <w:pPr>
        <w:tabs>
          <w:tab w:val="num" w:pos="1440"/>
        </w:tabs>
        <w:ind w:left="1440" w:hanging="360"/>
      </w:pPr>
    </w:lvl>
    <w:lvl w:ilvl="2" w:tplc="F894071C" w:tentative="1">
      <w:start w:val="1"/>
      <w:numFmt w:val="decimal"/>
      <w:lvlText w:val="%3."/>
      <w:lvlJc w:val="left"/>
      <w:pPr>
        <w:tabs>
          <w:tab w:val="num" w:pos="2160"/>
        </w:tabs>
        <w:ind w:left="2160" w:hanging="360"/>
      </w:pPr>
    </w:lvl>
    <w:lvl w:ilvl="3" w:tplc="34864A18" w:tentative="1">
      <w:start w:val="1"/>
      <w:numFmt w:val="decimal"/>
      <w:lvlText w:val="%4."/>
      <w:lvlJc w:val="left"/>
      <w:pPr>
        <w:tabs>
          <w:tab w:val="num" w:pos="2880"/>
        </w:tabs>
        <w:ind w:left="2880" w:hanging="360"/>
      </w:pPr>
    </w:lvl>
    <w:lvl w:ilvl="4" w:tplc="FC6A3ACA" w:tentative="1">
      <w:start w:val="1"/>
      <w:numFmt w:val="decimal"/>
      <w:lvlText w:val="%5."/>
      <w:lvlJc w:val="left"/>
      <w:pPr>
        <w:tabs>
          <w:tab w:val="num" w:pos="3600"/>
        </w:tabs>
        <w:ind w:left="3600" w:hanging="360"/>
      </w:pPr>
    </w:lvl>
    <w:lvl w:ilvl="5" w:tplc="C74E9B3C" w:tentative="1">
      <w:start w:val="1"/>
      <w:numFmt w:val="decimal"/>
      <w:lvlText w:val="%6."/>
      <w:lvlJc w:val="left"/>
      <w:pPr>
        <w:tabs>
          <w:tab w:val="num" w:pos="4320"/>
        </w:tabs>
        <w:ind w:left="4320" w:hanging="360"/>
      </w:pPr>
    </w:lvl>
    <w:lvl w:ilvl="6" w:tplc="DA76A414" w:tentative="1">
      <w:start w:val="1"/>
      <w:numFmt w:val="decimal"/>
      <w:lvlText w:val="%7."/>
      <w:lvlJc w:val="left"/>
      <w:pPr>
        <w:tabs>
          <w:tab w:val="num" w:pos="5040"/>
        </w:tabs>
        <w:ind w:left="5040" w:hanging="360"/>
      </w:pPr>
    </w:lvl>
    <w:lvl w:ilvl="7" w:tplc="27F4394A" w:tentative="1">
      <w:start w:val="1"/>
      <w:numFmt w:val="decimal"/>
      <w:lvlText w:val="%8."/>
      <w:lvlJc w:val="left"/>
      <w:pPr>
        <w:tabs>
          <w:tab w:val="num" w:pos="5760"/>
        </w:tabs>
        <w:ind w:left="5760" w:hanging="360"/>
      </w:pPr>
    </w:lvl>
    <w:lvl w:ilvl="8" w:tplc="4558A1D4" w:tentative="1">
      <w:start w:val="1"/>
      <w:numFmt w:val="decimal"/>
      <w:lvlText w:val="%9."/>
      <w:lvlJc w:val="left"/>
      <w:pPr>
        <w:tabs>
          <w:tab w:val="num" w:pos="6480"/>
        </w:tabs>
        <w:ind w:left="6480" w:hanging="360"/>
      </w:pPr>
    </w:lvl>
  </w:abstractNum>
  <w:abstractNum w:abstractNumId="38">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4"/>
  </w:num>
  <w:num w:numId="2">
    <w:abstractNumId w:val="39"/>
  </w:num>
  <w:num w:numId="3">
    <w:abstractNumId w:val="33"/>
  </w:num>
  <w:num w:numId="4">
    <w:abstractNumId w:val="4"/>
  </w:num>
  <w:num w:numId="5">
    <w:abstractNumId w:val="28"/>
  </w:num>
  <w:num w:numId="6">
    <w:abstractNumId w:val="24"/>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
  </w:num>
  <w:num w:numId="10">
    <w:abstractNumId w:val="15"/>
  </w:num>
  <w:num w:numId="11">
    <w:abstractNumId w:val="36"/>
  </w:num>
  <w:num w:numId="12">
    <w:abstractNumId w:val="32"/>
  </w:num>
  <w:num w:numId="13">
    <w:abstractNumId w:val="22"/>
  </w:num>
  <w:num w:numId="14">
    <w:abstractNumId w:val="8"/>
  </w:num>
  <w:num w:numId="15">
    <w:abstractNumId w:val="23"/>
  </w:num>
  <w:num w:numId="16">
    <w:abstractNumId w:val="19"/>
  </w:num>
  <w:num w:numId="17">
    <w:abstractNumId w:val="35"/>
  </w:num>
  <w:num w:numId="18">
    <w:abstractNumId w:val="9"/>
  </w:num>
  <w:num w:numId="19">
    <w:abstractNumId w:val="26"/>
  </w:num>
  <w:num w:numId="20">
    <w:abstractNumId w:val="13"/>
  </w:num>
  <w:num w:numId="21">
    <w:abstractNumId w:val="1"/>
  </w:num>
  <w:num w:numId="22">
    <w:abstractNumId w:val="16"/>
  </w:num>
  <w:num w:numId="23">
    <w:abstractNumId w:val="20"/>
  </w:num>
  <w:num w:numId="24">
    <w:abstractNumId w:val="29"/>
  </w:num>
  <w:num w:numId="25">
    <w:abstractNumId w:val="17"/>
  </w:num>
  <w:num w:numId="26">
    <w:abstractNumId w:val="7"/>
  </w:num>
  <w:num w:numId="27">
    <w:abstractNumId w:val="11"/>
  </w:num>
  <w:num w:numId="28">
    <w:abstractNumId w:val="30"/>
  </w:num>
  <w:num w:numId="29">
    <w:abstractNumId w:val="5"/>
  </w:num>
  <w:num w:numId="30">
    <w:abstractNumId w:val="3"/>
  </w:num>
  <w:num w:numId="31">
    <w:abstractNumId w:val="10"/>
  </w:num>
  <w:num w:numId="32">
    <w:abstractNumId w:val="0"/>
  </w:num>
  <w:num w:numId="33">
    <w:abstractNumId w:val="6"/>
  </w:num>
  <w:num w:numId="34">
    <w:abstractNumId w:val="38"/>
  </w:num>
  <w:num w:numId="35">
    <w:abstractNumId w:val="18"/>
  </w:num>
  <w:num w:numId="36">
    <w:abstractNumId w:val="12"/>
  </w:num>
  <w:num w:numId="37">
    <w:abstractNumId w:val="21"/>
  </w:num>
  <w:num w:numId="38">
    <w:abstractNumId w:val="37"/>
  </w:num>
  <w:num w:numId="39">
    <w:abstractNumId w:val="25"/>
  </w:num>
  <w:num w:numId="40">
    <w:abstractNumId w:val="2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32770"/>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B13"/>
    <w:rsid w:val="000143C3"/>
    <w:rsid w:val="00017609"/>
    <w:rsid w:val="0002488F"/>
    <w:rsid w:val="0004351B"/>
    <w:rsid w:val="0005271A"/>
    <w:rsid w:val="00072F2F"/>
    <w:rsid w:val="000874A6"/>
    <w:rsid w:val="00093A94"/>
    <w:rsid w:val="0009687C"/>
    <w:rsid w:val="000A1139"/>
    <w:rsid w:val="000D3A75"/>
    <w:rsid w:val="000D59DB"/>
    <w:rsid w:val="000D6510"/>
    <w:rsid w:val="000F3636"/>
    <w:rsid w:val="001011C2"/>
    <w:rsid w:val="0011706F"/>
    <w:rsid w:val="00132A01"/>
    <w:rsid w:val="00132AFB"/>
    <w:rsid w:val="00157FA7"/>
    <w:rsid w:val="0016481E"/>
    <w:rsid w:val="00180B3B"/>
    <w:rsid w:val="001820DB"/>
    <w:rsid w:val="00182546"/>
    <w:rsid w:val="001929A9"/>
    <w:rsid w:val="00196B11"/>
    <w:rsid w:val="001A6A76"/>
    <w:rsid w:val="001A7593"/>
    <w:rsid w:val="001B6FC0"/>
    <w:rsid w:val="001B7615"/>
    <w:rsid w:val="001C13C6"/>
    <w:rsid w:val="001C33BE"/>
    <w:rsid w:val="001D5447"/>
    <w:rsid w:val="001E3DEC"/>
    <w:rsid w:val="00207043"/>
    <w:rsid w:val="00212729"/>
    <w:rsid w:val="00227524"/>
    <w:rsid w:val="00234749"/>
    <w:rsid w:val="00234B31"/>
    <w:rsid w:val="00243529"/>
    <w:rsid w:val="00254F4D"/>
    <w:rsid w:val="002629FB"/>
    <w:rsid w:val="00265CE3"/>
    <w:rsid w:val="00280280"/>
    <w:rsid w:val="002855DB"/>
    <w:rsid w:val="002A200B"/>
    <w:rsid w:val="002B709A"/>
    <w:rsid w:val="002C2BFD"/>
    <w:rsid w:val="002C3B61"/>
    <w:rsid w:val="002C7141"/>
    <w:rsid w:val="002E28B5"/>
    <w:rsid w:val="002F7200"/>
    <w:rsid w:val="003071C7"/>
    <w:rsid w:val="00326F56"/>
    <w:rsid w:val="0034054B"/>
    <w:rsid w:val="00360C6D"/>
    <w:rsid w:val="0037018C"/>
    <w:rsid w:val="003879D8"/>
    <w:rsid w:val="003A7278"/>
    <w:rsid w:val="003B4ADD"/>
    <w:rsid w:val="003C0DA1"/>
    <w:rsid w:val="003C6946"/>
    <w:rsid w:val="003D0CD5"/>
    <w:rsid w:val="003E2085"/>
    <w:rsid w:val="00440009"/>
    <w:rsid w:val="00442CC5"/>
    <w:rsid w:val="00456C1C"/>
    <w:rsid w:val="00464EE2"/>
    <w:rsid w:val="004C7A6B"/>
    <w:rsid w:val="004D3E61"/>
    <w:rsid w:val="004E178A"/>
    <w:rsid w:val="004E3395"/>
    <w:rsid w:val="004E5AEE"/>
    <w:rsid w:val="004E61FD"/>
    <w:rsid w:val="004F0EB4"/>
    <w:rsid w:val="00506AB7"/>
    <w:rsid w:val="005119CB"/>
    <w:rsid w:val="00513B0A"/>
    <w:rsid w:val="00517370"/>
    <w:rsid w:val="00524E79"/>
    <w:rsid w:val="0053239A"/>
    <w:rsid w:val="00543419"/>
    <w:rsid w:val="005477A7"/>
    <w:rsid w:val="005560AA"/>
    <w:rsid w:val="00581403"/>
    <w:rsid w:val="005A38D8"/>
    <w:rsid w:val="005A64E5"/>
    <w:rsid w:val="005C0E5D"/>
    <w:rsid w:val="005C581F"/>
    <w:rsid w:val="005F1F22"/>
    <w:rsid w:val="0060552B"/>
    <w:rsid w:val="00610255"/>
    <w:rsid w:val="00611BE9"/>
    <w:rsid w:val="00616CD4"/>
    <w:rsid w:val="00621772"/>
    <w:rsid w:val="00627CE9"/>
    <w:rsid w:val="00633A30"/>
    <w:rsid w:val="00640B76"/>
    <w:rsid w:val="006417EF"/>
    <w:rsid w:val="00643921"/>
    <w:rsid w:val="006504DE"/>
    <w:rsid w:val="00694EDB"/>
    <w:rsid w:val="006B1111"/>
    <w:rsid w:val="006B3A8D"/>
    <w:rsid w:val="006B4949"/>
    <w:rsid w:val="006E104B"/>
    <w:rsid w:val="006F3BFB"/>
    <w:rsid w:val="00701BFD"/>
    <w:rsid w:val="0071413C"/>
    <w:rsid w:val="0073176A"/>
    <w:rsid w:val="00742AC6"/>
    <w:rsid w:val="00754032"/>
    <w:rsid w:val="00766D9E"/>
    <w:rsid w:val="0077601A"/>
    <w:rsid w:val="00781612"/>
    <w:rsid w:val="00784F58"/>
    <w:rsid w:val="0078797B"/>
    <w:rsid w:val="00791B57"/>
    <w:rsid w:val="007A3E74"/>
    <w:rsid w:val="007A52FD"/>
    <w:rsid w:val="007A62E8"/>
    <w:rsid w:val="007E4454"/>
    <w:rsid w:val="0080286D"/>
    <w:rsid w:val="00805895"/>
    <w:rsid w:val="0081084F"/>
    <w:rsid w:val="008167CB"/>
    <w:rsid w:val="008300E8"/>
    <w:rsid w:val="00835F51"/>
    <w:rsid w:val="00842CC0"/>
    <w:rsid w:val="00851125"/>
    <w:rsid w:val="00883179"/>
    <w:rsid w:val="00883438"/>
    <w:rsid w:val="00884A37"/>
    <w:rsid w:val="00892D1E"/>
    <w:rsid w:val="008A1A0D"/>
    <w:rsid w:val="008A28C2"/>
    <w:rsid w:val="008B0076"/>
    <w:rsid w:val="008C235E"/>
    <w:rsid w:val="008F5E73"/>
    <w:rsid w:val="008F7B95"/>
    <w:rsid w:val="0092565C"/>
    <w:rsid w:val="00931515"/>
    <w:rsid w:val="00936E7F"/>
    <w:rsid w:val="00954498"/>
    <w:rsid w:val="00955A8E"/>
    <w:rsid w:val="00966B65"/>
    <w:rsid w:val="00983BE9"/>
    <w:rsid w:val="00987EBA"/>
    <w:rsid w:val="009A0A7E"/>
    <w:rsid w:val="009A4D9A"/>
    <w:rsid w:val="009A7B64"/>
    <w:rsid w:val="009B0B6F"/>
    <w:rsid w:val="009B122A"/>
    <w:rsid w:val="009B6C56"/>
    <w:rsid w:val="009C36D5"/>
    <w:rsid w:val="009D020F"/>
    <w:rsid w:val="009E3787"/>
    <w:rsid w:val="00A0544C"/>
    <w:rsid w:val="00A05890"/>
    <w:rsid w:val="00A23EEE"/>
    <w:rsid w:val="00A279F9"/>
    <w:rsid w:val="00A32D5D"/>
    <w:rsid w:val="00A33753"/>
    <w:rsid w:val="00A47F4A"/>
    <w:rsid w:val="00A502DB"/>
    <w:rsid w:val="00A73A76"/>
    <w:rsid w:val="00A85AEF"/>
    <w:rsid w:val="00A866D6"/>
    <w:rsid w:val="00AA15CB"/>
    <w:rsid w:val="00AC1710"/>
    <w:rsid w:val="00AD0C41"/>
    <w:rsid w:val="00AD643C"/>
    <w:rsid w:val="00AD6D1F"/>
    <w:rsid w:val="00AF4495"/>
    <w:rsid w:val="00B2089C"/>
    <w:rsid w:val="00B3742E"/>
    <w:rsid w:val="00B41DEB"/>
    <w:rsid w:val="00B4417B"/>
    <w:rsid w:val="00B47FAE"/>
    <w:rsid w:val="00B62E07"/>
    <w:rsid w:val="00B91BE5"/>
    <w:rsid w:val="00BA6283"/>
    <w:rsid w:val="00BC218E"/>
    <w:rsid w:val="00BC514F"/>
    <w:rsid w:val="00BC5617"/>
    <w:rsid w:val="00C04627"/>
    <w:rsid w:val="00C12064"/>
    <w:rsid w:val="00C23562"/>
    <w:rsid w:val="00C24322"/>
    <w:rsid w:val="00C37A8A"/>
    <w:rsid w:val="00C53AD7"/>
    <w:rsid w:val="00C84595"/>
    <w:rsid w:val="00C86501"/>
    <w:rsid w:val="00CC3387"/>
    <w:rsid w:val="00CC50D2"/>
    <w:rsid w:val="00CC77EF"/>
    <w:rsid w:val="00CE4A10"/>
    <w:rsid w:val="00CF0F7A"/>
    <w:rsid w:val="00CF6FBC"/>
    <w:rsid w:val="00D0414C"/>
    <w:rsid w:val="00D257FE"/>
    <w:rsid w:val="00D403D4"/>
    <w:rsid w:val="00D80B14"/>
    <w:rsid w:val="00D81E3A"/>
    <w:rsid w:val="00DA3243"/>
    <w:rsid w:val="00DB65E6"/>
    <w:rsid w:val="00DC47B2"/>
    <w:rsid w:val="00DD52EA"/>
    <w:rsid w:val="00E05BB7"/>
    <w:rsid w:val="00E370C3"/>
    <w:rsid w:val="00E3711D"/>
    <w:rsid w:val="00E37C2D"/>
    <w:rsid w:val="00E6552E"/>
    <w:rsid w:val="00E66496"/>
    <w:rsid w:val="00E73896"/>
    <w:rsid w:val="00E84390"/>
    <w:rsid w:val="00EB3C97"/>
    <w:rsid w:val="00EC65CD"/>
    <w:rsid w:val="00EE1C00"/>
    <w:rsid w:val="00EF5526"/>
    <w:rsid w:val="00F042A1"/>
    <w:rsid w:val="00F07B5E"/>
    <w:rsid w:val="00F366B5"/>
    <w:rsid w:val="00F43D2E"/>
    <w:rsid w:val="00F553B8"/>
    <w:rsid w:val="00F82F4A"/>
    <w:rsid w:val="00F84AFF"/>
    <w:rsid w:val="00F92BF2"/>
    <w:rsid w:val="00FB73D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147944027">
      <w:bodyDiv w:val="1"/>
      <w:marLeft w:val="0"/>
      <w:marRight w:val="0"/>
      <w:marTop w:val="0"/>
      <w:marBottom w:val="0"/>
      <w:divBdr>
        <w:top w:val="none" w:sz="0" w:space="0" w:color="auto"/>
        <w:left w:val="none" w:sz="0" w:space="0" w:color="auto"/>
        <w:bottom w:val="none" w:sz="0" w:space="0" w:color="auto"/>
        <w:right w:val="none" w:sz="0" w:space="0" w:color="auto"/>
      </w:divBdr>
      <w:divsChild>
        <w:div w:id="1683781303">
          <w:marLeft w:val="720"/>
          <w:marRight w:val="0"/>
          <w:marTop w:val="0"/>
          <w:marBottom w:val="0"/>
          <w:divBdr>
            <w:top w:val="none" w:sz="0" w:space="0" w:color="auto"/>
            <w:left w:val="none" w:sz="0" w:space="0" w:color="auto"/>
            <w:bottom w:val="none" w:sz="0" w:space="0" w:color="auto"/>
            <w:right w:val="none" w:sz="0" w:space="0" w:color="auto"/>
          </w:divBdr>
        </w:div>
      </w:divsChild>
    </w:div>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915475888">
      <w:bodyDiv w:val="1"/>
      <w:marLeft w:val="0"/>
      <w:marRight w:val="0"/>
      <w:marTop w:val="0"/>
      <w:marBottom w:val="0"/>
      <w:divBdr>
        <w:top w:val="none" w:sz="0" w:space="0" w:color="auto"/>
        <w:left w:val="none" w:sz="0" w:space="0" w:color="auto"/>
        <w:bottom w:val="none" w:sz="0" w:space="0" w:color="auto"/>
        <w:right w:val="none" w:sz="0" w:space="0" w:color="auto"/>
      </w:divBdr>
      <w:divsChild>
        <w:div w:id="1458789911">
          <w:marLeft w:val="720"/>
          <w:marRight w:val="0"/>
          <w:marTop w:val="0"/>
          <w:marBottom w:val="0"/>
          <w:divBdr>
            <w:top w:val="none" w:sz="0" w:space="0" w:color="auto"/>
            <w:left w:val="none" w:sz="0" w:space="0" w:color="auto"/>
            <w:bottom w:val="none" w:sz="0" w:space="0" w:color="auto"/>
            <w:right w:val="none" w:sz="0" w:space="0" w:color="auto"/>
          </w:divBdr>
        </w:div>
      </w:divsChild>
    </w:div>
    <w:div w:id="1251423489">
      <w:bodyDiv w:val="1"/>
      <w:marLeft w:val="0"/>
      <w:marRight w:val="0"/>
      <w:marTop w:val="0"/>
      <w:marBottom w:val="0"/>
      <w:divBdr>
        <w:top w:val="none" w:sz="0" w:space="0" w:color="auto"/>
        <w:left w:val="none" w:sz="0" w:space="0" w:color="auto"/>
        <w:bottom w:val="none" w:sz="0" w:space="0" w:color="auto"/>
        <w:right w:val="none" w:sz="0" w:space="0" w:color="auto"/>
      </w:divBdr>
      <w:divsChild>
        <w:div w:id="1865361896">
          <w:marLeft w:val="720"/>
          <w:marRight w:val="0"/>
          <w:marTop w:val="0"/>
          <w:marBottom w:val="0"/>
          <w:divBdr>
            <w:top w:val="none" w:sz="0" w:space="0" w:color="auto"/>
            <w:left w:val="none" w:sz="0" w:space="0" w:color="auto"/>
            <w:bottom w:val="none" w:sz="0" w:space="0" w:color="auto"/>
            <w:right w:val="none" w:sz="0" w:space="0" w:color="auto"/>
          </w:divBdr>
        </w:div>
      </w:divsChild>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 w:id="2096824554">
      <w:bodyDiv w:val="1"/>
      <w:marLeft w:val="0"/>
      <w:marRight w:val="0"/>
      <w:marTop w:val="0"/>
      <w:marBottom w:val="0"/>
      <w:divBdr>
        <w:top w:val="none" w:sz="0" w:space="0" w:color="auto"/>
        <w:left w:val="none" w:sz="0" w:space="0" w:color="auto"/>
        <w:bottom w:val="none" w:sz="0" w:space="0" w:color="auto"/>
        <w:right w:val="none" w:sz="0" w:space="0" w:color="auto"/>
      </w:divBdr>
      <w:divsChild>
        <w:div w:id="18887628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3DD40-55A9-4EC7-9AE6-EC80F1964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1784</Words>
  <Characters>9635</Characters>
  <Application>Microsoft Office Word</Application>
  <DocSecurity>0</DocSecurity>
  <Lines>80</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2021-10-27T18:32:00Z</dcterms:created>
  <dcterms:modified xsi:type="dcterms:W3CDTF">2022-09-27T09:21:00Z</dcterms:modified>
</cp:coreProperties>
</file>